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284AAB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551D0">
              <w:t>2633</w:t>
            </w:r>
          </w:p>
          <w:p w14:paraId="3F5C4352" w14:textId="1FC54EC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5BA5">
              <w:t>17</w:t>
            </w:r>
            <w:r w:rsidR="00A30CC8">
              <w:t xml:space="preserve"> </w:t>
            </w:r>
            <w:r w:rsidR="00E551D0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0D197103" w:rsidR="00A90D1B" w:rsidRDefault="00E551D0" w:rsidP="00793DD5">
      <w:r>
        <w:t xml:space="preserve">To be of assistance, you may wish to contact Disclosure Scotland who can advise regarding employment checks / certificates. 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F80DA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C4079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0A890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30083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43EA0E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00A81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A6B"/>
    <w:rsid w:val="00195CC4"/>
    <w:rsid w:val="001D7FAD"/>
    <w:rsid w:val="00235D07"/>
    <w:rsid w:val="00253DF6"/>
    <w:rsid w:val="00255F1E"/>
    <w:rsid w:val="002626A5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B0D26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1797B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9D5BA5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16B96"/>
    <w:rsid w:val="00E551D0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2024-10-17T13:40:00Z</cp:lastPrinted>
  <dcterms:created xsi:type="dcterms:W3CDTF">2023-10-19T21:42:00Z</dcterms:created>
  <dcterms:modified xsi:type="dcterms:W3CDTF">2024-10-17T13:40:00Z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