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1406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3E41B1">
              <w:t>5</w:t>
            </w:r>
            <w:r>
              <w:t>-</w:t>
            </w:r>
            <w:r w:rsidR="003E41B1">
              <w:t>01467</w:t>
            </w:r>
          </w:p>
          <w:p w14:paraId="34BDABA6" w14:textId="6BC9F15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5F4C">
              <w:t>7</w:t>
            </w:r>
            <w:r w:rsidR="003E41B1">
              <w:t xml:space="preserve"> March</w:t>
            </w:r>
            <w:r>
              <w:t xml:space="preserve"> 202</w:t>
            </w:r>
            <w:r w:rsidR="003E41B1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B40C6E" w14:textId="785403FD" w:rsidR="003E41B1" w:rsidRPr="003E41B1" w:rsidRDefault="003E41B1" w:rsidP="003E41B1">
      <w:pPr>
        <w:pStyle w:val="Heading2"/>
      </w:pPr>
      <w:r w:rsidRPr="003E41B1">
        <w:t>1) Your parental leave policies, including paternity and maternity leave. If you have different policies for police officers and staff, please include both separately</w:t>
      </w:r>
      <w:r>
        <w:t>.</w:t>
      </w:r>
    </w:p>
    <w:p w14:paraId="43B7BD26" w14:textId="77777777" w:rsidR="003E714F" w:rsidRPr="003E714F" w:rsidRDefault="003E714F" w:rsidP="003E714F">
      <w:r w:rsidRPr="003E714F">
        <w:t>The information sought is held by Police Scotland, but I am refusing to provide it in terms of section 16(1) of the Act on the basis that the section 25(1) exemption applies:</w:t>
      </w:r>
    </w:p>
    <w:p w14:paraId="7AE03829" w14:textId="77777777" w:rsidR="003E714F" w:rsidRPr="003E714F" w:rsidRDefault="003E714F" w:rsidP="003E714F">
      <w:r w:rsidRPr="003E714F">
        <w:t>“Information which the applicant can reasonably obtain other than by requesting it is exempt information”.</w:t>
      </w:r>
    </w:p>
    <w:p w14:paraId="474159A8" w14:textId="5168F9D9" w:rsidR="003E41B1" w:rsidRDefault="003E714F" w:rsidP="003E714F">
      <w:r w:rsidRPr="003E714F">
        <w:t xml:space="preserve">The information sought is publicly available </w:t>
      </w:r>
      <w:r>
        <w:t>at the links below:</w:t>
      </w:r>
    </w:p>
    <w:p w14:paraId="5D0EF71C" w14:textId="54A2435C" w:rsidR="00E90585" w:rsidRDefault="00FA50E7" w:rsidP="009949F7">
      <w:hyperlink r:id="rId11" w:history="1">
        <w:r w:rsidRPr="00FA50E7">
          <w:rPr>
            <w:color w:val="0000FF"/>
            <w:u w:val="single"/>
          </w:rPr>
          <w:t>Adoption and Maternity Support - Simplified Procedure V1.00</w:t>
        </w:r>
      </w:hyperlink>
    </w:p>
    <w:p w14:paraId="3FC211DA" w14:textId="5A5907EE" w:rsidR="00FA50E7" w:rsidRDefault="00FA50E7" w:rsidP="009949F7">
      <w:hyperlink r:id="rId12" w:history="1">
        <w:r w:rsidRPr="00FA50E7">
          <w:rPr>
            <w:color w:val="0000FF"/>
            <w:u w:val="single"/>
          </w:rPr>
          <w:t>Pregnancy and Maternity - Procedure V1.0</w:t>
        </w:r>
      </w:hyperlink>
    </w:p>
    <w:p w14:paraId="7247C87A" w14:textId="7655EE3D" w:rsidR="00FA50E7" w:rsidRDefault="00FA50E7" w:rsidP="009949F7">
      <w:hyperlink r:id="rId13" w:history="1">
        <w:r w:rsidRPr="00FA50E7">
          <w:rPr>
            <w:color w:val="0000FF"/>
            <w:u w:val="single"/>
          </w:rPr>
          <w:t>Shared Parental Leave - Simplified Procedure</w:t>
        </w:r>
      </w:hyperlink>
    </w:p>
    <w:p w14:paraId="2F41F58A" w14:textId="54AA412C" w:rsidR="00FA50E7" w:rsidRDefault="00FA50E7" w:rsidP="009949F7">
      <w:hyperlink r:id="rId14" w:history="1">
        <w:r w:rsidRPr="00FA50E7">
          <w:rPr>
            <w:color w:val="0000FF"/>
            <w:u w:val="single"/>
          </w:rPr>
          <w:t>Parental Leave SOP</w:t>
        </w:r>
      </w:hyperlink>
    </w:p>
    <w:p w14:paraId="04F035D9" w14:textId="1CAB387A" w:rsidR="00FA50E7" w:rsidRDefault="00FA50E7" w:rsidP="009949F7">
      <w:hyperlink r:id="rId15" w:history="1">
        <w:r w:rsidRPr="00FA50E7">
          <w:rPr>
            <w:color w:val="0000FF"/>
            <w:u w:val="single"/>
          </w:rPr>
          <w:t>Adoption - Simplified Procedure V1.00</w:t>
        </w:r>
      </w:hyperlink>
    </w:p>
    <w:p w14:paraId="5ADE8A8C" w14:textId="77777777" w:rsidR="00FA50E7" w:rsidRDefault="00FA50E7" w:rsidP="009949F7"/>
    <w:p w14:paraId="633DE99B" w14:textId="77777777" w:rsidR="003E714F" w:rsidRDefault="00FA50E7" w:rsidP="00FA50E7">
      <w:pPr>
        <w:pStyle w:val="Heading2"/>
      </w:pPr>
      <w:r>
        <w:t xml:space="preserve">2) For the most recent three years you have data, </w:t>
      </w:r>
    </w:p>
    <w:p w14:paraId="2D771BAC" w14:textId="5B15828B" w:rsidR="00FA50E7" w:rsidRDefault="00FA50E7" w:rsidP="00FA50E7">
      <w:pPr>
        <w:pStyle w:val="Heading2"/>
      </w:pPr>
      <w:r>
        <w:t xml:space="preserve">a) How many officers were eligible for paternity leave? </w:t>
      </w:r>
    </w:p>
    <w:p w14:paraId="3974ED14" w14:textId="32C56DE4" w:rsidR="00FA50E7" w:rsidRDefault="00FA50E7" w:rsidP="00FA50E7">
      <w:r w:rsidRPr="00FA50E7">
        <w:t>As detailed in the Adoption and Maternity Support Leave SOP, there is no service requirement to qualify for one week’s leave</w:t>
      </w:r>
      <w:r>
        <w:t>.  Y</w:t>
      </w:r>
      <w:r w:rsidRPr="00FA50E7">
        <w:t xml:space="preserve">ou must have at least 26 weeks’ service by the 15th week before the baby is due, to be eligible for the second week of maternity support leave. </w:t>
      </w:r>
    </w:p>
    <w:p w14:paraId="0B0F5BA9" w14:textId="77777777" w:rsidR="00FA50E7" w:rsidRDefault="00FA50E7" w:rsidP="00FA50E7">
      <w:r w:rsidRPr="00FA50E7">
        <w:t xml:space="preserve">There is no service requirement for the second week of adoption support leave.  </w:t>
      </w:r>
    </w:p>
    <w:p w14:paraId="47BF7CB0" w14:textId="13A3AAFF" w:rsidR="00FA50E7" w:rsidRDefault="00FA50E7" w:rsidP="00FA50E7">
      <w:r w:rsidRPr="00FA50E7">
        <w:t>As a result of this, all officers are eligible for one week’s paid leave.</w:t>
      </w:r>
    </w:p>
    <w:p w14:paraId="41717691" w14:textId="44C7E42F" w:rsidR="00FA50E7" w:rsidRDefault="00FA50E7" w:rsidP="00FA50E7">
      <w:pPr>
        <w:pStyle w:val="Heading2"/>
      </w:pPr>
      <w:r w:rsidRPr="00FA50E7">
        <w:lastRenderedPageBreak/>
        <w:t>b) How many officers took paternity leave, and for how many weeks on average?</w:t>
      </w:r>
    </w:p>
    <w:p w14:paraId="12B35B46" w14:textId="6ACCE9D2" w:rsidR="003E714F" w:rsidRDefault="003E714F" w:rsidP="003E714F">
      <w:r w:rsidRPr="003E714F">
        <w:t>For the last three full calendar years (1 January 2022 – 31 December 2024), there have been 1706 officers who have received paid Adoption/Maternity Support leave and of these the average break length was 9.08 days.  This data includes anyone who had a period of leave that fell in between the requested dates for any period of time.</w:t>
      </w:r>
    </w:p>
    <w:p w14:paraId="21F27ED6" w14:textId="77777777" w:rsidR="00393886" w:rsidRPr="003E714F" w:rsidRDefault="00393886" w:rsidP="003E714F"/>
    <w:p w14:paraId="18F006E6" w14:textId="4D6D631C" w:rsidR="00FA50E7" w:rsidRDefault="00FA50E7" w:rsidP="00FA50E7">
      <w:pPr>
        <w:pStyle w:val="Heading2"/>
      </w:pPr>
      <w:r>
        <w:t>3) If you have this data, what % of officers who have resigned voluntarily over the last three years cited the impact of their job on their family as a reason?</w:t>
      </w:r>
    </w:p>
    <w:p w14:paraId="3DD740B1" w14:textId="7014FA24" w:rsidR="00FA50E7" w:rsidRDefault="003E714F" w:rsidP="009949F7">
      <w:r w:rsidRPr="003E714F">
        <w:t xml:space="preserve">In response to </w:t>
      </w:r>
      <w:r>
        <w:t xml:space="preserve">this part of </w:t>
      </w:r>
      <w:r w:rsidRPr="003E714F">
        <w:t>your request, and in terms of Section 17 of the Freedom of Information (Scotland) Act 2002, this represents a notice that the information you seek is not held by Police Scotland.</w:t>
      </w:r>
    </w:p>
    <w:p w14:paraId="2B36C04A" w14:textId="77777777" w:rsidR="003E714F" w:rsidRDefault="003E714F" w:rsidP="00793DD5"/>
    <w:p w14:paraId="34BDABBE" w14:textId="6FCD1F4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8E75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60C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1AE91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EDF32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18F4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0B87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0720F"/>
    <w:rsid w:val="00141533"/>
    <w:rsid w:val="00167528"/>
    <w:rsid w:val="00195CC4"/>
    <w:rsid w:val="001B65AC"/>
    <w:rsid w:val="00207326"/>
    <w:rsid w:val="00253DF6"/>
    <w:rsid w:val="00255F1E"/>
    <w:rsid w:val="0036503B"/>
    <w:rsid w:val="00393886"/>
    <w:rsid w:val="003B60B2"/>
    <w:rsid w:val="003D6D03"/>
    <w:rsid w:val="003E12CA"/>
    <w:rsid w:val="003E41B1"/>
    <w:rsid w:val="003E714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5F4C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A7105"/>
    <w:rsid w:val="00AC443C"/>
    <w:rsid w:val="00B11A55"/>
    <w:rsid w:val="00B17211"/>
    <w:rsid w:val="00B461B2"/>
    <w:rsid w:val="00B654B6"/>
    <w:rsid w:val="00B71B3C"/>
    <w:rsid w:val="00B87C4E"/>
    <w:rsid w:val="00BC389E"/>
    <w:rsid w:val="00BE1888"/>
    <w:rsid w:val="00BF6B81"/>
    <w:rsid w:val="00C077A8"/>
    <w:rsid w:val="00C14FF4"/>
    <w:rsid w:val="00C606A2"/>
    <w:rsid w:val="00C63872"/>
    <w:rsid w:val="00C667A4"/>
    <w:rsid w:val="00C84948"/>
    <w:rsid w:val="00CC3C9D"/>
    <w:rsid w:val="00CF1111"/>
    <w:rsid w:val="00D05706"/>
    <w:rsid w:val="00D27DC5"/>
    <w:rsid w:val="00D340B6"/>
    <w:rsid w:val="00D47E36"/>
    <w:rsid w:val="00E32588"/>
    <w:rsid w:val="00E55D79"/>
    <w:rsid w:val="00E90585"/>
    <w:rsid w:val="00EE2373"/>
    <w:rsid w:val="00EF4761"/>
    <w:rsid w:val="00F21D44"/>
    <w:rsid w:val="00FA50E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spa-media/nlbea2mu/shared-parental-leave-sop.pdf" TargetMode="External"/><Relationship Id="rId18" Type="http://schemas.openxmlformats.org/officeDocument/2006/relationships/hyperlink" Target="mailto:enquiries@itspublicknowledge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ki2nrtvu/pregnancy-and-maternity-sop.pdf" TargetMode="External"/><Relationship Id="rId17" Type="http://schemas.openxmlformats.org/officeDocument/2006/relationships/hyperlink" Target="http://www.itspublicknowledge.info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piprqhm/adoption-and-maternity-support-sop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spa-media/htcfvkul/adoption-sop.pdf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spa-media/tg3dad4i/parental-leave-v7-00-redacted.doc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578</Words>
  <Characters>3300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2025-03-05T13:13:00Z</dcterms:created>
  <dcterms:modified xsi:type="dcterms:W3CDTF">2025-03-06T14:35:00Z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