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7E02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53E15">
              <w:t>1339</w:t>
            </w:r>
          </w:p>
          <w:p w14:paraId="34BDABA6" w14:textId="22CD2E1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3697">
              <w:t>13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C63EED" w14:textId="77777777" w:rsidR="00C71172" w:rsidRDefault="00C71172" w:rsidP="00C71172">
      <w:pPr>
        <w:pStyle w:val="Heading2"/>
      </w:pPr>
      <w:r>
        <w:t>What being a reporting centre currently means for centres?</w:t>
      </w:r>
    </w:p>
    <w:p w14:paraId="122D5E73" w14:textId="00E308E0" w:rsidR="00F17E00" w:rsidRDefault="00F17E00" w:rsidP="00F17E00">
      <w:pPr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Third Party Reporting Centres </w:t>
      </w:r>
      <w:r w:rsidR="00712EE7">
        <w:rPr>
          <w:color w:val="000000"/>
          <w:lang w:eastAsia="en-GB"/>
        </w:rPr>
        <w:t xml:space="preserve">(TRPCs) </w:t>
      </w:r>
      <w:r>
        <w:rPr>
          <w:color w:val="000000"/>
          <w:lang w:eastAsia="en-GB"/>
        </w:rPr>
        <w:t xml:space="preserve">will have established relationships or links within communities who are affected by hate crime. Suitable premises are identified by Police and they can self-nominate by approaching Police Scotland for consideration. A Short Life Working Group has been established to review current processes and procedures. The role of a </w:t>
      </w:r>
      <w:r w:rsidR="00712EE7">
        <w:rPr>
          <w:color w:val="000000"/>
          <w:lang w:eastAsia="en-GB"/>
        </w:rPr>
        <w:t>TRPC</w:t>
      </w:r>
      <w:r>
        <w:rPr>
          <w:color w:val="000000"/>
          <w:lang w:eastAsia="en-GB"/>
        </w:rPr>
        <w:t xml:space="preserve"> is to support an individual to make a report to Police Scotland.</w:t>
      </w:r>
    </w:p>
    <w:p w14:paraId="6E2F35C1" w14:textId="77777777" w:rsidR="00712EE7" w:rsidRPr="00F17E00" w:rsidRDefault="00712EE7" w:rsidP="00F17E00"/>
    <w:p w14:paraId="1368D5DA" w14:textId="77777777" w:rsidR="00C71172" w:rsidRDefault="00C71172" w:rsidP="00C71172">
      <w:pPr>
        <w:pStyle w:val="Heading2"/>
      </w:pPr>
      <w:r>
        <w:t>Who can make a report, is just the College’s staff and students or anyone even if their report doesn’t relate to the College?</w:t>
      </w:r>
    </w:p>
    <w:p w14:paraId="48330A01" w14:textId="442CBF24" w:rsidR="00F17E00" w:rsidRDefault="00AB400D" w:rsidP="00F17E00">
      <w:pPr>
        <w:rPr>
          <w:color w:val="000000"/>
          <w:lang w:eastAsia="en-GB"/>
        </w:rPr>
      </w:pPr>
      <w:r>
        <w:rPr>
          <w:color w:val="000000"/>
          <w:lang w:eastAsia="en-GB"/>
        </w:rPr>
        <w:t xml:space="preserve">Anyone can attend a </w:t>
      </w:r>
      <w:r w:rsidR="00712EE7">
        <w:rPr>
          <w:color w:val="000000"/>
          <w:lang w:eastAsia="en-GB"/>
        </w:rPr>
        <w:t>TRPC</w:t>
      </w:r>
      <w:r>
        <w:rPr>
          <w:color w:val="000000"/>
          <w:lang w:eastAsia="en-GB"/>
        </w:rPr>
        <w:t xml:space="preserve"> if they feel they require support in reporting an incident to Police Scotland.</w:t>
      </w:r>
    </w:p>
    <w:p w14:paraId="15A526C4" w14:textId="77777777" w:rsidR="00712EE7" w:rsidRPr="00F17E00" w:rsidRDefault="00712EE7" w:rsidP="00F17E00"/>
    <w:p w14:paraId="37E0D82C" w14:textId="77777777" w:rsidR="00C71172" w:rsidRDefault="00C71172" w:rsidP="00C71172">
      <w:pPr>
        <w:pStyle w:val="Heading2"/>
      </w:pPr>
      <w:r>
        <w:t>What actions do you expect to be taken by a centre when someone reports an incident?</w:t>
      </w:r>
    </w:p>
    <w:p w14:paraId="462FB361" w14:textId="39446BBD" w:rsidR="00AB400D" w:rsidRDefault="00AB400D" w:rsidP="00AB400D">
      <w:pPr>
        <w:rPr>
          <w:color w:val="000000"/>
          <w:lang w:eastAsia="en-GB"/>
        </w:rPr>
      </w:pPr>
      <w:r>
        <w:rPr>
          <w:color w:val="000000"/>
          <w:lang w:eastAsia="en-GB"/>
        </w:rPr>
        <w:t xml:space="preserve">Staff within the premises will support the individual to complete a secure online form which is available on the Police Scotland Website - </w:t>
      </w:r>
      <w:hyperlink r:id="rId11" w:history="1">
        <w:r>
          <w:rPr>
            <w:rStyle w:val="Hyperlink"/>
            <w:lang w:eastAsia="en-GB"/>
          </w:rPr>
          <w:t>www.scotland.police.uk/contact-us/reporting-hate-crime/</w:t>
        </w:r>
      </w:hyperlink>
      <w:r>
        <w:rPr>
          <w:color w:val="000000"/>
          <w:lang w:eastAsia="en-GB"/>
        </w:rPr>
        <w:t xml:space="preserve">. This form is then submitted to Police Scotland who would get in touch with the reporter (the individual affected) to obtain further information once this online report is received. The </w:t>
      </w:r>
      <w:r w:rsidR="00712EE7">
        <w:rPr>
          <w:color w:val="000000"/>
          <w:lang w:eastAsia="en-GB"/>
        </w:rPr>
        <w:t>TRPC</w:t>
      </w:r>
      <w:r>
        <w:rPr>
          <w:color w:val="000000"/>
          <w:lang w:eastAsia="en-GB"/>
        </w:rPr>
        <w:t xml:space="preserve"> do not store any of the data provided on the form, nor do they receive copies of the submission as this is not required. </w:t>
      </w:r>
    </w:p>
    <w:p w14:paraId="7F86515A" w14:textId="77777777" w:rsidR="00712EE7" w:rsidRPr="00AB400D" w:rsidRDefault="00712EE7" w:rsidP="00AB400D"/>
    <w:p w14:paraId="47D1F0DE" w14:textId="77777777" w:rsidR="00C71172" w:rsidRDefault="00C71172" w:rsidP="00C71172">
      <w:pPr>
        <w:pStyle w:val="Heading2"/>
      </w:pPr>
      <w:r>
        <w:lastRenderedPageBreak/>
        <w:t>What information you expect, if any, to be recorded and held and for how long for?</w:t>
      </w:r>
    </w:p>
    <w:p w14:paraId="6629074A" w14:textId="4F79FEDC" w:rsidR="00AB400D" w:rsidRDefault="00AB400D" w:rsidP="00AB400D">
      <w:pPr>
        <w:rPr>
          <w:lang w:eastAsia="en-GB"/>
        </w:rPr>
      </w:pPr>
      <w:r>
        <w:rPr>
          <w:lang w:eastAsia="en-GB"/>
        </w:rPr>
        <w:t xml:space="preserve">The </w:t>
      </w:r>
      <w:r w:rsidR="00712EE7">
        <w:rPr>
          <w:lang w:eastAsia="en-GB"/>
        </w:rPr>
        <w:t>TRPC</w:t>
      </w:r>
      <w:r>
        <w:rPr>
          <w:lang w:eastAsia="en-GB"/>
        </w:rPr>
        <w:t xml:space="preserve"> supports the individual to submit </w:t>
      </w:r>
      <w:r w:rsidR="00712EE7">
        <w:rPr>
          <w:lang w:eastAsia="en-GB"/>
        </w:rPr>
        <w:t>the</w:t>
      </w:r>
      <w:r>
        <w:rPr>
          <w:lang w:eastAsia="en-GB"/>
        </w:rPr>
        <w:t xml:space="preserve"> secure online form</w:t>
      </w:r>
      <w:r w:rsidR="00712EE7">
        <w:rPr>
          <w:lang w:eastAsia="en-GB"/>
        </w:rPr>
        <w:t>.  N</w:t>
      </w:r>
      <w:r>
        <w:rPr>
          <w:lang w:eastAsia="en-GB"/>
        </w:rPr>
        <w:t>o information is saved or stored by the TPRC as the information provided is input directly onto this form without the need to save/store.</w:t>
      </w:r>
    </w:p>
    <w:p w14:paraId="1A25BD91" w14:textId="77777777" w:rsidR="00712EE7" w:rsidRDefault="00712EE7" w:rsidP="00AB400D"/>
    <w:p w14:paraId="5C12492B" w14:textId="72B6B41F" w:rsidR="00C71172" w:rsidRDefault="00C71172" w:rsidP="00AB400D">
      <w:pPr>
        <w:pStyle w:val="Heading2"/>
      </w:pPr>
      <w:r>
        <w:t>Whether this information should be shared with the police?</w:t>
      </w:r>
    </w:p>
    <w:p w14:paraId="104C2C1F" w14:textId="7C8565F9" w:rsidR="00AB400D" w:rsidRDefault="00712EE7" w:rsidP="00AB400D">
      <w:pPr>
        <w:rPr>
          <w:color w:val="000000"/>
          <w:lang w:eastAsia="en-GB"/>
        </w:rPr>
      </w:pPr>
      <w:r>
        <w:rPr>
          <w:color w:val="000000"/>
          <w:lang w:eastAsia="en-GB"/>
        </w:rPr>
        <w:t>TRPC</w:t>
      </w:r>
      <w:r w:rsidR="00AB400D">
        <w:rPr>
          <w:color w:val="000000"/>
          <w:lang w:eastAsia="en-GB"/>
        </w:rPr>
        <w:t>s do not make decisions on whether to share information with Police Scotland. They simply support an individual to submit a secure online report to police for further enquiry.</w:t>
      </w:r>
    </w:p>
    <w:p w14:paraId="792FEF0E" w14:textId="77777777" w:rsidR="00712EE7" w:rsidRDefault="00712EE7" w:rsidP="00AB400D"/>
    <w:p w14:paraId="103ED4D9" w14:textId="1624D3F9" w:rsidR="00706605" w:rsidRPr="00706605" w:rsidRDefault="00C71172" w:rsidP="00706605">
      <w:pPr>
        <w:pStyle w:val="Heading2"/>
      </w:pPr>
      <w:r>
        <w:t>How often training should take place?</w:t>
      </w:r>
      <w:r w:rsidR="00712EE7">
        <w:br/>
      </w:r>
      <w:r w:rsidR="00706605">
        <w:t>If you have the above in an ‘information pack’, I’d be happy to receive a copy of this.</w:t>
      </w:r>
    </w:p>
    <w:p w14:paraId="3BE9F029" w14:textId="767062FB" w:rsidR="00712EE7" w:rsidRDefault="00A41427" w:rsidP="002665AB">
      <w:pPr>
        <w:rPr>
          <w:color w:val="000000"/>
          <w:lang w:eastAsia="en-GB"/>
        </w:rPr>
      </w:pPr>
      <w:r>
        <w:rPr>
          <w:rFonts w:eastAsia="Times New Roman"/>
          <w:noProof/>
        </w:rPr>
        <w:t>Police Scotland does not hold</w:t>
      </w:r>
      <w:r w:rsidR="00712EE7">
        <w:rPr>
          <w:rFonts w:eastAsia="Times New Roman"/>
          <w:noProof/>
        </w:rPr>
        <w:t xml:space="preserve"> the</w:t>
      </w:r>
      <w:r>
        <w:rPr>
          <w:rFonts w:eastAsia="Times New Roman"/>
          <w:noProof/>
        </w:rPr>
        <w:t xml:space="preserve"> information </w:t>
      </w:r>
      <w:r w:rsidR="00712EE7">
        <w:rPr>
          <w:rFonts w:eastAsia="Times New Roman"/>
          <w:noProof/>
        </w:rPr>
        <w:t>requested and s</w:t>
      </w:r>
      <w:r>
        <w:rPr>
          <w:rFonts w:eastAsia="Times New Roman"/>
          <w:noProof/>
        </w:rPr>
        <w:t>ection 17 of the Act</w:t>
      </w:r>
      <w:r w:rsidR="00712EE7">
        <w:rPr>
          <w:rFonts w:eastAsia="Times New Roman"/>
          <w:noProof/>
        </w:rPr>
        <w:t xml:space="preserve"> therefore applies</w:t>
      </w:r>
      <w:r>
        <w:rPr>
          <w:rFonts w:eastAsia="Times New Roman"/>
          <w:noProof/>
        </w:rPr>
        <w:t>.</w:t>
      </w:r>
      <w:r w:rsidR="00712EE7">
        <w:rPr>
          <w:rFonts w:eastAsia="Times New Roman"/>
          <w:noProof/>
        </w:rPr>
        <w:t xml:space="preserve">  </w:t>
      </w:r>
      <w:r>
        <w:rPr>
          <w:color w:val="000000"/>
          <w:lang w:eastAsia="en-GB"/>
        </w:rPr>
        <w:t>To explain, t</w:t>
      </w:r>
      <w:r w:rsidR="002665AB">
        <w:rPr>
          <w:color w:val="000000"/>
          <w:lang w:eastAsia="en-GB"/>
        </w:rPr>
        <w:t>raining for TPRC</w:t>
      </w:r>
      <w:r w:rsidR="00712EE7">
        <w:rPr>
          <w:color w:val="000000"/>
          <w:lang w:eastAsia="en-GB"/>
        </w:rPr>
        <w:t>s</w:t>
      </w:r>
      <w:r w:rsidR="002665AB">
        <w:rPr>
          <w:color w:val="000000"/>
          <w:lang w:eastAsia="en-GB"/>
        </w:rPr>
        <w:t xml:space="preserve"> is currently being reviewed. </w:t>
      </w:r>
    </w:p>
    <w:p w14:paraId="134A77DA" w14:textId="0DD45694" w:rsidR="00712EE7" w:rsidRDefault="002665AB" w:rsidP="002665AB">
      <w:pPr>
        <w:rPr>
          <w:color w:val="000000"/>
          <w:lang w:eastAsia="en-GB"/>
        </w:rPr>
      </w:pPr>
      <w:r>
        <w:rPr>
          <w:color w:val="000000"/>
          <w:lang w:eastAsia="en-GB"/>
        </w:rPr>
        <w:t xml:space="preserve">Information about TPRCs can be found on our website - </w:t>
      </w:r>
      <w:hyperlink r:id="rId12" w:history="1">
        <w:r>
          <w:rPr>
            <w:rStyle w:val="Hyperlink"/>
            <w:lang w:eastAsia="en-GB"/>
          </w:rPr>
          <w:t>www.scotland.police.uk/contact-us/reporting-hate-crime/</w:t>
        </w:r>
      </w:hyperlink>
      <w:r>
        <w:rPr>
          <w:color w:val="000000"/>
          <w:lang w:eastAsia="en-GB"/>
        </w:rPr>
        <w:t xml:space="preserve"> </w:t>
      </w:r>
    </w:p>
    <w:p w14:paraId="50A7E6D6" w14:textId="18AF2C7D" w:rsidR="002665AB" w:rsidRDefault="002665AB" w:rsidP="002665AB">
      <w:pPr>
        <w:rPr>
          <w:color w:val="000000"/>
          <w:lang w:eastAsia="en-GB"/>
        </w:rPr>
      </w:pPr>
      <w:r>
        <w:rPr>
          <w:color w:val="000000"/>
          <w:lang w:eastAsia="en-GB"/>
        </w:rPr>
        <w:t xml:space="preserve">A Short Life Working Group has been established to review current processes and procedures. This will be published on our website once approved through this group. </w:t>
      </w:r>
    </w:p>
    <w:p w14:paraId="51CDDD1D" w14:textId="77777777" w:rsidR="00712EE7" w:rsidRPr="002665AB" w:rsidRDefault="00712EE7" w:rsidP="002665AB">
      <w:pPr>
        <w:rPr>
          <w:color w:val="000000"/>
          <w:lang w:eastAsia="en-GB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59894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3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9032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3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902A3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3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8D326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3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27A29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3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52086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36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665AB"/>
    <w:rsid w:val="002F369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53E15"/>
    <w:rsid w:val="006D5799"/>
    <w:rsid w:val="00706605"/>
    <w:rsid w:val="00712EE7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41427"/>
    <w:rsid w:val="00A70AC0"/>
    <w:rsid w:val="00A84EA9"/>
    <w:rsid w:val="00AB400D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11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17E00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contact-us/reporting-hate-crim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contact-us/reporting-hate-crim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587</Words>
  <Characters>3347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2024-06-13T12:41:00Z</cp:lastPrinted>
  <dcterms:created xsi:type="dcterms:W3CDTF">2024-06-03T10:06:00Z</dcterms:created>
  <dcterms:modified xsi:type="dcterms:W3CDTF">2024-06-13T12:42:00Z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