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0B86E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4214E">
              <w:t>2238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633C6E60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B4214E" w:rsidRPr="00B4214E">
        <w:rPr>
          <w:rStyle w:val="Heading2Char"/>
        </w:rPr>
        <w:t>East Lothian Community Hospital, Haddington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44B0FD7E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B4214E">
        <w:t>s</w:t>
      </w:r>
      <w:r>
        <w:t xml:space="preserve"> been </w:t>
      </w:r>
      <w:r w:rsidR="00B4214E">
        <w:t>one</w:t>
      </w:r>
      <w:r>
        <w:t xml:space="preserve"> </w:t>
      </w:r>
      <w:r w:rsidR="00966150">
        <w:t>report</w:t>
      </w:r>
      <w:r>
        <w:t xml:space="preserve"> of Sexual Assault </w:t>
      </w:r>
      <w:r w:rsidR="00966150">
        <w:t xml:space="preserve">at </w:t>
      </w:r>
      <w:r w:rsidR="00B4214E">
        <w:t>East Lothian Community Hospital, Haddington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70902814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B4214E" w:rsidRPr="00B4214E">
        <w:rPr>
          <w:b/>
          <w:bCs/>
        </w:rPr>
        <w:t>East Lothian Community Hospital, Haddington</w:t>
      </w:r>
      <w:r w:rsidR="00B4214E">
        <w:t xml:space="preserve">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64AD9C1E" w14:textId="52092A84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no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76E4AB0B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>one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 mentioned above, I can confirm the free text of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>the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record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confirms it took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14800255" w:rsidR="00BF6B81" w:rsidRDefault="00B4214E" w:rsidP="00793DD5">
      <w:pPr>
        <w:tabs>
          <w:tab w:val="left" w:pos="5400"/>
        </w:tabs>
      </w:pPr>
      <w:r>
        <w:t>With regards to the one</w:t>
      </w:r>
      <w:r w:rsidR="002561AE">
        <w:t xml:space="preserve"> crime reported, I can advise that </w:t>
      </w:r>
      <w:r>
        <w:t>it is</w:t>
      </w:r>
      <w:r w:rsidR="002561AE">
        <w:t xml:space="preserve"> </w:t>
      </w:r>
      <w:r>
        <w:t>recorded as a</w:t>
      </w:r>
      <w:r w:rsidR="002561AE">
        <w:t xml:space="preserve"> 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23C3D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FB19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C1095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886A0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C4D98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B3324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214E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2024-09-30T16:03:00Z</dcterms:created>
  <dcterms:modified xsi:type="dcterms:W3CDTF">2024-09-30T16:03:00Z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