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2AB0D8" w:rsidR="00B17211" w:rsidRPr="00B17211" w:rsidRDefault="00B17211" w:rsidP="007F490F">
            <w:r w:rsidRPr="007F490F">
              <w:rPr>
                <w:rStyle w:val="Heading2Char"/>
              </w:rPr>
              <w:t>Our reference:</w:t>
            </w:r>
            <w:r>
              <w:t xml:space="preserve">  FOI 2</w:t>
            </w:r>
            <w:r w:rsidR="00B654B6">
              <w:t>4</w:t>
            </w:r>
            <w:r>
              <w:t>-</w:t>
            </w:r>
            <w:r w:rsidR="00005139">
              <w:t>1748</w:t>
            </w:r>
          </w:p>
          <w:p w14:paraId="34BDABA6" w14:textId="15B0C82B" w:rsidR="00B17211" w:rsidRDefault="00456324" w:rsidP="00EE2373">
            <w:r w:rsidRPr="007F490F">
              <w:rPr>
                <w:rStyle w:val="Heading2Char"/>
              </w:rPr>
              <w:t>Respon</w:t>
            </w:r>
            <w:r w:rsidR="007D55F6">
              <w:rPr>
                <w:rStyle w:val="Heading2Char"/>
              </w:rPr>
              <w:t>ded to:</w:t>
            </w:r>
            <w:r w:rsidR="007F490F">
              <w:t xml:space="preserve">  </w:t>
            </w:r>
            <w:r w:rsidR="00005139">
              <w:t>02 September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B0958A" w14:textId="77777777" w:rsidR="00F9532B" w:rsidRDefault="00F9532B" w:rsidP="00F9532B">
      <w:pPr>
        <w:pStyle w:val="Heading2"/>
        <w:rPr>
          <w:rFonts w:eastAsia="Times New Roman"/>
        </w:rPr>
      </w:pPr>
      <w:r>
        <w:rPr>
          <w:rFonts w:eastAsia="Times New Roman"/>
        </w:rPr>
        <w:t>How many hate crime complaints were made to Police Scotland under the Hate Crime and Public Order (Scotland) Act, in relation to the front page of The National (edition of Saturday, July 13, 2024).</w:t>
      </w:r>
    </w:p>
    <w:p w14:paraId="57F4707B" w14:textId="7FD7270F" w:rsidR="00F9532B" w:rsidRDefault="00F9532B" w:rsidP="00F9532B">
      <w:pPr>
        <w:pStyle w:val="Heading2"/>
        <w:rPr>
          <w:rFonts w:eastAsia="Times New Roman"/>
        </w:rPr>
      </w:pPr>
      <w:r w:rsidRPr="0058759F">
        <w:rPr>
          <w:rFonts w:eastAsia="Times New Roman"/>
        </w:rPr>
        <w:t>https://x.com/ScotNational/status/1811857044523131384/photo/1</w:t>
      </w:r>
    </w:p>
    <w:p w14:paraId="323CA229" w14:textId="77777777" w:rsidR="00F9532B" w:rsidRDefault="00F9532B" w:rsidP="00F9532B">
      <w:pPr>
        <w:pStyle w:val="Heading2"/>
        <w:rPr>
          <w:rFonts w:eastAsia="Times New Roman"/>
        </w:rPr>
      </w:pPr>
      <w:r>
        <w:rPr>
          <w:rFonts w:eastAsia="Times New Roman"/>
        </w:rPr>
        <w:t>Can I also ask, of those complaints, how many have been recorded as a hate crime? And have any charges been brought in relation to these?</w:t>
      </w:r>
    </w:p>
    <w:p w14:paraId="342120DB" w14:textId="37299397" w:rsidR="0058759F" w:rsidRDefault="0058759F" w:rsidP="0058759F">
      <w:r>
        <w:t>U</w:t>
      </w:r>
      <w:r>
        <w:t>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7F94ADA" w14:textId="6F0C768F" w:rsidR="0058759F" w:rsidRDefault="0058759F" w:rsidP="0058759F">
      <w:r>
        <w:t>By way of explanation, while the edition noted above is dated 13 July 2024 a complaint to the police regards the</w:t>
      </w:r>
      <w:r w:rsidR="00B06123">
        <w:t xml:space="preserve"> front page of the publication</w:t>
      </w:r>
      <w:r>
        <w:t xml:space="preserve"> could be at any time after the event.</w:t>
      </w:r>
    </w:p>
    <w:p w14:paraId="61912830" w14:textId="79EE9220" w:rsidR="00E90585" w:rsidRDefault="0058759F" w:rsidP="009949F7">
      <w:r>
        <w:t xml:space="preserve">There is no method that would enable a straightforward extraction </w:t>
      </w:r>
      <w:r w:rsidR="00B06123">
        <w:t>of reports relating specifically to the publication, as such all hate crimes from the date forward would have to be manually examined to identify if any relevant information was held.</w:t>
      </w:r>
    </w:p>
    <w:p w14:paraId="5FE5E2F0" w14:textId="5C22F3D1" w:rsidR="00B06123" w:rsidRPr="00B11A55" w:rsidRDefault="00B06123" w:rsidP="009949F7">
      <w:r>
        <w:t>This is an exercise that would greatly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C33A5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7F2E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3834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70D2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CCC7F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BBFB7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1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139"/>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759F"/>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06123"/>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9532B"/>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9062897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378</Words>
  <Characters>2155</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2024-09-02T11:58:00Z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