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5C6923" w:rsidR="00B17211" w:rsidRPr="00B17211" w:rsidRDefault="00B17211" w:rsidP="007F490F">
            <w:r w:rsidRPr="007F490F">
              <w:rPr>
                <w:rStyle w:val="Heading2Char"/>
              </w:rPr>
              <w:t>Our reference:</w:t>
            </w:r>
            <w:r>
              <w:t xml:space="preserve">  FOI 2</w:t>
            </w:r>
            <w:r w:rsidR="00B654B6">
              <w:t>4</w:t>
            </w:r>
            <w:r>
              <w:t>-</w:t>
            </w:r>
            <w:r w:rsidR="00BC711C">
              <w:t>3005</w:t>
            </w:r>
          </w:p>
          <w:p w14:paraId="34BDABA6" w14:textId="53EB5E6D" w:rsidR="00B17211" w:rsidRDefault="00456324" w:rsidP="00EE2373">
            <w:r w:rsidRPr="007F490F">
              <w:rPr>
                <w:rStyle w:val="Heading2Char"/>
              </w:rPr>
              <w:t>Respon</w:t>
            </w:r>
            <w:r w:rsidR="007D55F6">
              <w:rPr>
                <w:rStyle w:val="Heading2Char"/>
              </w:rPr>
              <w:t>ded to:</w:t>
            </w:r>
            <w:r w:rsidR="007F490F">
              <w:t xml:space="preserve">  </w:t>
            </w:r>
            <w:r w:rsidR="00BC711C">
              <w:t>25</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09F017" w14:textId="40DD5448" w:rsidR="00BC711C" w:rsidRPr="00BC711C" w:rsidRDefault="00BC711C" w:rsidP="00BC711C">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1. </w:t>
      </w:r>
      <w:r w:rsidRPr="00BC711C">
        <w:rPr>
          <w:rFonts w:eastAsiaTheme="majorEastAsia" w:cstheme="majorBidi"/>
          <w:b/>
          <w:color w:val="000000" w:themeColor="text1"/>
          <w:szCs w:val="26"/>
        </w:rPr>
        <w:t>Since 2020, the number of cannabis grows busted by Police Scotland in Dumfries &amp; Galloway.</w:t>
      </w:r>
    </w:p>
    <w:p w14:paraId="4C08A788" w14:textId="576E5766" w:rsidR="00BC711C" w:rsidRPr="00BC711C" w:rsidRDefault="00BC711C" w:rsidP="00BC711C">
      <w:pPr>
        <w:tabs>
          <w:tab w:val="left" w:pos="5400"/>
        </w:tabs>
        <w:rPr>
          <w:rFonts w:eastAsiaTheme="majorEastAsia" w:cstheme="majorBidi"/>
          <w:b/>
          <w:color w:val="000000" w:themeColor="text1"/>
          <w:szCs w:val="26"/>
        </w:rPr>
      </w:pPr>
      <w:r w:rsidRPr="00BC711C">
        <w:rPr>
          <w:rFonts w:eastAsiaTheme="majorEastAsia" w:cstheme="majorBidi"/>
          <w:b/>
          <w:color w:val="000000" w:themeColor="text1"/>
          <w:szCs w:val="26"/>
        </w:rPr>
        <w:t>2. Dates of each of the above.</w:t>
      </w:r>
    </w:p>
    <w:p w14:paraId="14B5E86A" w14:textId="3F130331" w:rsidR="00BC711C" w:rsidRPr="00BC711C" w:rsidRDefault="00BC711C" w:rsidP="00BC711C">
      <w:pPr>
        <w:tabs>
          <w:tab w:val="left" w:pos="5400"/>
        </w:tabs>
        <w:rPr>
          <w:rFonts w:eastAsiaTheme="majorEastAsia" w:cstheme="majorBidi"/>
          <w:b/>
          <w:color w:val="000000" w:themeColor="text1"/>
          <w:szCs w:val="26"/>
        </w:rPr>
      </w:pPr>
      <w:r w:rsidRPr="00BC711C">
        <w:rPr>
          <w:rFonts w:eastAsiaTheme="majorEastAsia" w:cstheme="majorBidi"/>
          <w:b/>
          <w:color w:val="000000" w:themeColor="text1"/>
          <w:szCs w:val="26"/>
        </w:rPr>
        <w:t>3. Number of plants and street value of product for each of the above.</w:t>
      </w:r>
    </w:p>
    <w:p w14:paraId="5B12C69B" w14:textId="59D442C9" w:rsidR="00BC711C" w:rsidRPr="00BC711C" w:rsidRDefault="00BC711C" w:rsidP="00BC711C">
      <w:pPr>
        <w:tabs>
          <w:tab w:val="left" w:pos="5400"/>
        </w:tabs>
        <w:rPr>
          <w:rFonts w:eastAsiaTheme="majorEastAsia" w:cstheme="majorBidi"/>
          <w:b/>
          <w:color w:val="000000" w:themeColor="text1"/>
          <w:szCs w:val="26"/>
        </w:rPr>
      </w:pPr>
      <w:r w:rsidRPr="00BC711C">
        <w:rPr>
          <w:rFonts w:eastAsiaTheme="majorEastAsia" w:cstheme="majorBidi"/>
          <w:b/>
          <w:color w:val="000000" w:themeColor="text1"/>
          <w:szCs w:val="26"/>
        </w:rPr>
        <w:t>4. Number of arrests for each of the above.</w:t>
      </w:r>
    </w:p>
    <w:p w14:paraId="7A5A19AC" w14:textId="77777777" w:rsidR="00BC711C" w:rsidRPr="00BC711C" w:rsidRDefault="00BC711C" w:rsidP="00BC711C">
      <w:pPr>
        <w:tabs>
          <w:tab w:val="left" w:pos="5400"/>
        </w:tabs>
        <w:rPr>
          <w:rFonts w:eastAsiaTheme="majorEastAsia" w:cstheme="majorBidi"/>
          <w:b/>
          <w:color w:val="000000" w:themeColor="text1"/>
          <w:szCs w:val="26"/>
        </w:rPr>
      </w:pPr>
      <w:r w:rsidRPr="00BC711C">
        <w:rPr>
          <w:rFonts w:eastAsiaTheme="majorEastAsia" w:cstheme="majorBidi"/>
          <w:b/>
          <w:color w:val="000000" w:themeColor="text1"/>
          <w:szCs w:val="26"/>
        </w:rPr>
        <w:t>5. The number of convictions and corresponding punishments (fines/sentences etc) for each of the above.</w:t>
      </w:r>
    </w:p>
    <w:p w14:paraId="74C93EB0" w14:textId="77777777" w:rsidR="00BC711C" w:rsidRDefault="00BC711C" w:rsidP="00BC711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168FACFB" w:rsidR="00BF6B81" w:rsidRPr="00B11A55" w:rsidRDefault="00BC711C" w:rsidP="00793DD5">
      <w:pPr>
        <w:tabs>
          <w:tab w:val="left" w:pos="5400"/>
        </w:tabs>
      </w:pPr>
      <w:r>
        <w:t xml:space="preserve">By way of explanation, we cannot search by drug type. The only way to collate this information would be to manually assess each report of drugs offences to determine the drug type involved. This is clearly an exercise that will far exceed the cost threshold set out within the act.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4CC92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2E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C56A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2E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0B511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2E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6B076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2E3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B76ED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2E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8E6E3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2E3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2E39"/>
    <w:rsid w:val="007D55F6"/>
    <w:rsid w:val="007F490F"/>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C711C"/>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52E84"/>
    <w:rsid w:val="00D7784F"/>
    <w:rsid w:val="00E21331"/>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272258">
      <w:bodyDiv w:val="1"/>
      <w:marLeft w:val="0"/>
      <w:marRight w:val="0"/>
      <w:marTop w:val="0"/>
      <w:marBottom w:val="0"/>
      <w:divBdr>
        <w:top w:val="none" w:sz="0" w:space="0" w:color="auto"/>
        <w:left w:val="none" w:sz="0" w:space="0" w:color="auto"/>
        <w:bottom w:val="none" w:sz="0" w:space="0" w:color="auto"/>
        <w:right w:val="none" w:sz="0" w:space="0" w:color="auto"/>
      </w:divBdr>
    </w:div>
    <w:div w:id="3644040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335</Words>
  <Characters>1915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