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37D111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E5387">
              <w:t>1092</w:t>
            </w:r>
          </w:p>
          <w:p w14:paraId="34BDABA6" w14:textId="04D321D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14686">
              <w:t>26</w:t>
            </w:r>
            <w:r w:rsidR="006D5799">
              <w:t xml:space="preserve"> </w:t>
            </w:r>
            <w:r w:rsidR="008E5387">
              <w:t>July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23AD80" w14:textId="708956F6" w:rsidR="00645858" w:rsidRPr="00645858" w:rsidRDefault="00645858" w:rsidP="003455B1">
      <w:pPr>
        <w:pStyle w:val="Heading2"/>
      </w:pPr>
      <w:r>
        <w:t>P</w:t>
      </w:r>
      <w:r w:rsidRPr="00645858">
        <w:t>lease can you provide (for each year in the original FoI response) a breakdown of the reasons/alleged crimes by age of people arrested</w:t>
      </w:r>
    </w:p>
    <w:p w14:paraId="32C3E1A4" w14:textId="77777777" w:rsidR="00645858" w:rsidRDefault="00645858" w:rsidP="003455B1">
      <w:pPr>
        <w:pStyle w:val="Heading2"/>
      </w:pPr>
      <w:r w:rsidRPr="00645858">
        <w:t>2018-2019 (Mar 1, 2018 to Mar 2, 2019)</w:t>
      </w:r>
    </w:p>
    <w:p w14:paraId="43C0F809" w14:textId="28970ACB" w:rsidR="00645858" w:rsidRPr="00645858" w:rsidRDefault="00645858" w:rsidP="003455B1">
      <w:pPr>
        <w:pStyle w:val="Heading2"/>
      </w:pPr>
      <w:r w:rsidRPr="00645858">
        <w:t>2019-2020 (Mar 1, 2019 to Mar 2, 2020)</w:t>
      </w:r>
    </w:p>
    <w:p w14:paraId="1FB417C3" w14:textId="485B1A20" w:rsidR="00645858" w:rsidRDefault="00645858" w:rsidP="003455B1">
      <w:pPr>
        <w:pStyle w:val="Heading2"/>
      </w:pPr>
      <w:r w:rsidRPr="00645858">
        <w:t>2020-2021 (Mar 1 to Mar 2)</w:t>
      </w:r>
    </w:p>
    <w:p w14:paraId="4018DBC8" w14:textId="77777777" w:rsidR="00645858" w:rsidRPr="00645858" w:rsidRDefault="00645858" w:rsidP="003455B1">
      <w:pPr>
        <w:pStyle w:val="Heading2"/>
      </w:pPr>
      <w:r w:rsidRPr="00645858">
        <w:t>2021-22 (Mar 1 to Mar 1)</w:t>
      </w:r>
    </w:p>
    <w:p w14:paraId="435EC406" w14:textId="552A6CFF" w:rsidR="00645858" w:rsidRDefault="00645858" w:rsidP="003455B1">
      <w:pPr>
        <w:pStyle w:val="Heading2"/>
      </w:pPr>
      <w:r w:rsidRPr="00645858">
        <w:t>2022-23 (Mar 1 to Mar 1)</w:t>
      </w:r>
    </w:p>
    <w:p w14:paraId="4B977646" w14:textId="7C3D92E4" w:rsidR="00645858" w:rsidRPr="00645858" w:rsidRDefault="00645858" w:rsidP="003455B1">
      <w:pPr>
        <w:pStyle w:val="Heading2"/>
      </w:pPr>
      <w:r w:rsidRPr="00645858">
        <w:t>2023-24 (Mar 1 to Mar 1)</w:t>
      </w:r>
    </w:p>
    <w:p w14:paraId="5B005CBE" w14:textId="77777777" w:rsidR="00645858" w:rsidRPr="00645858" w:rsidRDefault="00645858" w:rsidP="003455B1">
      <w:pPr>
        <w:pStyle w:val="Heading2"/>
      </w:pPr>
      <w:r w:rsidRPr="00645858">
        <w:t>age 11</w:t>
      </w:r>
    </w:p>
    <w:p w14:paraId="37F2DB1C" w14:textId="77777777" w:rsidR="00645858" w:rsidRPr="00645858" w:rsidRDefault="00645858" w:rsidP="003455B1">
      <w:pPr>
        <w:pStyle w:val="Heading2"/>
      </w:pPr>
      <w:r w:rsidRPr="00645858">
        <w:t>then a list of crimes/offences with total arrests for each</w:t>
      </w:r>
    </w:p>
    <w:p w14:paraId="17EA822D" w14:textId="77777777" w:rsidR="00645858" w:rsidRPr="00645858" w:rsidRDefault="00645858" w:rsidP="003455B1">
      <w:pPr>
        <w:pStyle w:val="Heading2"/>
      </w:pPr>
      <w:r w:rsidRPr="00645858">
        <w:t>age 12</w:t>
      </w:r>
    </w:p>
    <w:p w14:paraId="1A90BA83" w14:textId="77777777" w:rsidR="00645858" w:rsidRPr="00645858" w:rsidRDefault="00645858" w:rsidP="003455B1">
      <w:pPr>
        <w:pStyle w:val="Heading2"/>
      </w:pPr>
      <w:r w:rsidRPr="00645858">
        <w:t>then a list of crimes/offences with total arrests for each</w:t>
      </w:r>
    </w:p>
    <w:p w14:paraId="3F9C4F1D" w14:textId="77777777" w:rsidR="00645858" w:rsidRPr="00645858" w:rsidRDefault="00645858" w:rsidP="003455B1">
      <w:pPr>
        <w:pStyle w:val="Heading2"/>
      </w:pPr>
      <w:r w:rsidRPr="00645858">
        <w:t>age 13</w:t>
      </w:r>
    </w:p>
    <w:p w14:paraId="6A93D676" w14:textId="77777777" w:rsidR="00645858" w:rsidRPr="00645858" w:rsidRDefault="00645858" w:rsidP="003455B1">
      <w:pPr>
        <w:pStyle w:val="Heading2"/>
      </w:pPr>
      <w:r w:rsidRPr="00645858">
        <w:t>then a list of crimes/offences with total arrests for each</w:t>
      </w:r>
    </w:p>
    <w:p w14:paraId="7E2F3501" w14:textId="77777777" w:rsidR="00645858" w:rsidRPr="00645858" w:rsidRDefault="00645858" w:rsidP="003455B1">
      <w:pPr>
        <w:pStyle w:val="Heading2"/>
      </w:pPr>
      <w:r w:rsidRPr="00645858">
        <w:t>age 14</w:t>
      </w:r>
    </w:p>
    <w:p w14:paraId="74115E1F" w14:textId="77777777" w:rsidR="00645858" w:rsidRPr="00645858" w:rsidRDefault="00645858" w:rsidP="003455B1">
      <w:pPr>
        <w:pStyle w:val="Heading2"/>
      </w:pPr>
      <w:r w:rsidRPr="00645858">
        <w:t>then a list of crimes/offences with total arrests for each</w:t>
      </w:r>
    </w:p>
    <w:p w14:paraId="247EAC72" w14:textId="77777777" w:rsidR="00645858" w:rsidRPr="00645858" w:rsidRDefault="00645858" w:rsidP="003455B1">
      <w:pPr>
        <w:pStyle w:val="Heading2"/>
      </w:pPr>
      <w:r w:rsidRPr="00645858">
        <w:t>age 15</w:t>
      </w:r>
    </w:p>
    <w:p w14:paraId="2AAA59A6" w14:textId="77777777" w:rsidR="00645858" w:rsidRPr="00645858" w:rsidRDefault="00645858" w:rsidP="003455B1">
      <w:pPr>
        <w:pStyle w:val="Heading2"/>
      </w:pPr>
      <w:r w:rsidRPr="00645858">
        <w:t>then a list of crimes/offences with total arrests for each</w:t>
      </w:r>
    </w:p>
    <w:p w14:paraId="36AD8B9B" w14:textId="77777777" w:rsidR="00645858" w:rsidRPr="00645858" w:rsidRDefault="00645858" w:rsidP="0064585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CC43B7A" w14:textId="77777777" w:rsidR="00AC58AB" w:rsidRDefault="003455B1" w:rsidP="000F3EE2">
      <w:r>
        <w:t xml:space="preserve">Firstly, our records show that we have 2 ongoing FOI Requests from you which are very similar.  We have asked you for clarification by email but did not receive a reply from you.  </w:t>
      </w:r>
      <w:r w:rsidR="00AC58AB">
        <w:lastRenderedPageBreak/>
        <w:t>As we are extremely late in issuing this response we have supplied the information as requested above and trust that you will get back to us if you require anything further.</w:t>
      </w:r>
    </w:p>
    <w:p w14:paraId="6AF3ABE8" w14:textId="16B11C8C" w:rsidR="000F3EE2" w:rsidRDefault="000F3EE2" w:rsidP="000F3EE2">
      <w:r>
        <w:t xml:space="preserve">In response to your request, we have carried out searches on our National Custody System and the attached tables provide details of </w:t>
      </w:r>
      <w:r w:rsidR="00B9378F">
        <w:t>people arrested and brought into custody,</w:t>
      </w:r>
      <w:r>
        <w:t xml:space="preserve"> broken down by age and offence for the period 1 March 2018 to 29 February 2024.</w:t>
      </w:r>
    </w:p>
    <w:p w14:paraId="4DC4A593" w14:textId="77777777" w:rsidR="003455B1" w:rsidRDefault="000F3EE2" w:rsidP="000F3EE2">
      <w:pPr>
        <w:tabs>
          <w:tab w:val="left" w:pos="5400"/>
        </w:tabs>
      </w:pPr>
      <w:r>
        <w:t>Dates are based on the record custody start time and are between 01/03/2018 and 28/02/2019, 01/03/2022 and 28/02/2023 and 01/03/2023 and 29/02/2024 inclusive.</w:t>
      </w:r>
    </w:p>
    <w:p w14:paraId="15E2D403" w14:textId="77777777" w:rsidR="003455B1" w:rsidRDefault="000F3EE2" w:rsidP="000F3EE2">
      <w:pPr>
        <w:tabs>
          <w:tab w:val="left" w:pos="5400"/>
        </w:tabs>
      </w:pPr>
      <w:r>
        <w:t>We are relying on information being correctly input to National Custody System for correct dates of birth.</w:t>
      </w:r>
      <w:r>
        <w:tab/>
      </w:r>
      <w:r>
        <w:tab/>
      </w:r>
    </w:p>
    <w:p w14:paraId="50BC3546" w14:textId="77777777" w:rsidR="003455B1" w:rsidRDefault="000F3EE2" w:rsidP="000F3EE2">
      <w:pPr>
        <w:tabs>
          <w:tab w:val="left" w:pos="5400"/>
        </w:tabs>
      </w:pPr>
      <w:r>
        <w:t>We use the main custody records where the sequential flag marked as 'M' (for master) or null (is the only record created for that ID) to reduce the risk of duplication</w:t>
      </w:r>
      <w:r>
        <w:tab/>
      </w:r>
      <w:r>
        <w:tab/>
      </w:r>
    </w:p>
    <w:p w14:paraId="34BDABAB" w14:textId="1DC2AEE4" w:rsidR="00255F1E" w:rsidRDefault="000F3EE2" w:rsidP="000F3EE2">
      <w:pPr>
        <w:tabs>
          <w:tab w:val="left" w:pos="5400"/>
        </w:tabs>
      </w:pPr>
      <w:r>
        <w:t>Where records have 1 custody with multiple charges, 1 custody is counted and each of the charges are counted separately.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849AA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46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03881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46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8604A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46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C51FD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46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2B3646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46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F10E4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46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618C"/>
    <w:rsid w:val="000E2F19"/>
    <w:rsid w:val="000E6526"/>
    <w:rsid w:val="000F3EE2"/>
    <w:rsid w:val="00141533"/>
    <w:rsid w:val="00167528"/>
    <w:rsid w:val="00195CC4"/>
    <w:rsid w:val="00207326"/>
    <w:rsid w:val="00212170"/>
    <w:rsid w:val="00253DF6"/>
    <w:rsid w:val="00255F1E"/>
    <w:rsid w:val="002B7391"/>
    <w:rsid w:val="003041FB"/>
    <w:rsid w:val="00314686"/>
    <w:rsid w:val="003250E2"/>
    <w:rsid w:val="003455B1"/>
    <w:rsid w:val="0036503B"/>
    <w:rsid w:val="003D6D03"/>
    <w:rsid w:val="003E12CA"/>
    <w:rsid w:val="004010DC"/>
    <w:rsid w:val="00423F34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2373F"/>
    <w:rsid w:val="00645858"/>
    <w:rsid w:val="00645CFA"/>
    <w:rsid w:val="006D5799"/>
    <w:rsid w:val="006F7FCC"/>
    <w:rsid w:val="00750D83"/>
    <w:rsid w:val="00785DBC"/>
    <w:rsid w:val="00793DD5"/>
    <w:rsid w:val="007D55F6"/>
    <w:rsid w:val="007F490F"/>
    <w:rsid w:val="008456E0"/>
    <w:rsid w:val="0086779C"/>
    <w:rsid w:val="00874BFD"/>
    <w:rsid w:val="008964EF"/>
    <w:rsid w:val="008E5387"/>
    <w:rsid w:val="0090170A"/>
    <w:rsid w:val="00915E01"/>
    <w:rsid w:val="009631A4"/>
    <w:rsid w:val="00977296"/>
    <w:rsid w:val="00A12102"/>
    <w:rsid w:val="00A25E93"/>
    <w:rsid w:val="00A320FF"/>
    <w:rsid w:val="00A70AC0"/>
    <w:rsid w:val="00A84EA9"/>
    <w:rsid w:val="00AC443C"/>
    <w:rsid w:val="00AC58AB"/>
    <w:rsid w:val="00AE73FE"/>
    <w:rsid w:val="00B11A55"/>
    <w:rsid w:val="00B12BA2"/>
    <w:rsid w:val="00B17211"/>
    <w:rsid w:val="00B461B2"/>
    <w:rsid w:val="00B654B6"/>
    <w:rsid w:val="00B71B3C"/>
    <w:rsid w:val="00B9378F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D6792"/>
    <w:rsid w:val="00CF1111"/>
    <w:rsid w:val="00D023CB"/>
    <w:rsid w:val="00D05706"/>
    <w:rsid w:val="00D27DC5"/>
    <w:rsid w:val="00D47E36"/>
    <w:rsid w:val="00E55D79"/>
    <w:rsid w:val="00EB1A4E"/>
    <w:rsid w:val="00EE2373"/>
    <w:rsid w:val="00EF4761"/>
    <w:rsid w:val="00F21D44"/>
    <w:rsid w:val="00FC2DA7"/>
    <w:rsid w:val="00FE44E2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475</Words>
  <Characters>2714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2024-05-01T11:27:00Z</dcterms:created>
  <dcterms:modified xsi:type="dcterms:W3CDTF">2024-07-26T08:00:00Z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