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64EB0">
              <w:t>0832</w:t>
            </w:r>
          </w:p>
          <w:p w:rsidR="00B17211" w:rsidRDefault="00456324" w:rsidP="00494C20">
            <w:r w:rsidRPr="007F490F">
              <w:rPr>
                <w:rStyle w:val="Heading2Char"/>
              </w:rPr>
              <w:t>Respon</w:t>
            </w:r>
            <w:r w:rsidR="007D55F6">
              <w:rPr>
                <w:rStyle w:val="Heading2Char"/>
              </w:rPr>
              <w:t>ded to:</w:t>
            </w:r>
            <w:r w:rsidR="007F490F">
              <w:t xml:space="preserve">  </w:t>
            </w:r>
            <w:r w:rsidR="00494C20">
              <w:t>20</w:t>
            </w:r>
            <w:bookmarkStart w:id="0" w:name="_GoBack"/>
            <w:bookmarkEnd w:id="0"/>
            <w:r w:rsidR="006D5799">
              <w:t xml:space="preserve"> </w:t>
            </w:r>
            <w:r w:rsidR="00A84EA9">
              <w:t>April</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764EB0" w:rsidRDefault="00764EB0" w:rsidP="0036503B">
      <w:pPr>
        <w:rPr>
          <w:b/>
        </w:rPr>
      </w:pPr>
      <w:r>
        <w:t>Follow up to 23-0706</w:t>
      </w:r>
    </w:p>
    <w:p w:rsidR="00764EB0" w:rsidRPr="00764EB0" w:rsidRDefault="00764EB0" w:rsidP="00764EB0">
      <w:pPr>
        <w:tabs>
          <w:tab w:val="left" w:pos="5400"/>
        </w:tabs>
        <w:rPr>
          <w:rFonts w:eastAsiaTheme="majorEastAsia" w:cstheme="majorBidi"/>
          <w:b/>
          <w:color w:val="000000" w:themeColor="text1"/>
          <w:szCs w:val="26"/>
        </w:rPr>
      </w:pPr>
      <w:r w:rsidRPr="00764EB0">
        <w:rPr>
          <w:rFonts w:eastAsiaTheme="majorEastAsia" w:cstheme="majorBidi"/>
          <w:b/>
          <w:color w:val="000000" w:themeColor="text1"/>
          <w:szCs w:val="26"/>
        </w:rPr>
        <w:t>Assuming that both the Home Office and Nazir Afzal were not wilfully irreconcilably inconsistent with their respective statements as to the material issued, and given the high probability that such a statement from the Home Office would attract massive public interest should its existence become publicly known, could Police Scotland please provide the following:</w:t>
      </w:r>
    </w:p>
    <w:p w:rsidR="00764EB0" w:rsidRDefault="00764EB0" w:rsidP="00764EB0">
      <w:pPr>
        <w:pStyle w:val="Heading2"/>
      </w:pPr>
      <w:r w:rsidRPr="00764EB0">
        <w:t>1. The Police Scotland deletion / retention policy of data.</w:t>
      </w:r>
    </w:p>
    <w:p w:rsidR="00764EB0" w:rsidRPr="007D1918" w:rsidRDefault="00764EB0" w:rsidP="00764EB0">
      <w:pPr>
        <w:rPr>
          <w:color w:val="000000"/>
        </w:rPr>
      </w:pPr>
      <w:r w:rsidRPr="007D1918">
        <w:rPr>
          <w:color w:val="000000"/>
        </w:rPr>
        <w:t xml:space="preserve">Please be advised that </w:t>
      </w:r>
      <w:r w:rsidRPr="00764EB0">
        <w:t xml:space="preserve">our </w:t>
      </w:r>
      <w:r>
        <w:t>Record R</w:t>
      </w:r>
      <w:r w:rsidRPr="00764EB0">
        <w:t xml:space="preserve">etention Standard Operating Procedure </w:t>
      </w:r>
      <w:r>
        <w:rPr>
          <w:color w:val="000000"/>
        </w:rPr>
        <w:t>is publicly available.</w:t>
      </w:r>
    </w:p>
    <w:p w:rsidR="00764EB0" w:rsidRPr="007D1918" w:rsidRDefault="00764EB0" w:rsidP="00764EB0">
      <w:pPr>
        <w:jc w:val="both"/>
        <w:rPr>
          <w:color w:val="000000"/>
        </w:rPr>
      </w:pPr>
      <w:r w:rsidRPr="007D1918">
        <w:rPr>
          <w:color w:val="000000"/>
        </w:rPr>
        <w:t>As such, in terms of Section 16 of the Freedom of Information (Scotland) Act 2002, I am refusing to provide you with the information sought.  Section 16 requires Police Scotland when refusing to provide such information because it is exempt, to pr</w:t>
      </w:r>
      <w:r>
        <w:rPr>
          <w:color w:val="000000"/>
        </w:rPr>
        <w:t xml:space="preserve">ovide you with a notice which: </w:t>
      </w:r>
    </w:p>
    <w:p w:rsidR="00764EB0" w:rsidRPr="007D1918" w:rsidRDefault="00764EB0" w:rsidP="00764EB0">
      <w:pPr>
        <w:jc w:val="both"/>
        <w:rPr>
          <w:color w:val="000000"/>
        </w:rPr>
      </w:pPr>
      <w:r w:rsidRPr="007D1918">
        <w:rPr>
          <w:color w:val="000000"/>
        </w:rPr>
        <w:t xml:space="preserve">(a) states that it holds the information, </w:t>
      </w:r>
    </w:p>
    <w:p w:rsidR="00764EB0" w:rsidRPr="007D1918" w:rsidRDefault="00764EB0" w:rsidP="00764EB0">
      <w:pPr>
        <w:jc w:val="both"/>
        <w:rPr>
          <w:color w:val="000000"/>
        </w:rPr>
      </w:pPr>
      <w:r w:rsidRPr="007D1918">
        <w:rPr>
          <w:color w:val="000000"/>
        </w:rPr>
        <w:t xml:space="preserve">(b) states that it is claiming an exemption, </w:t>
      </w:r>
    </w:p>
    <w:p w:rsidR="00764EB0" w:rsidRPr="007D1918" w:rsidRDefault="00764EB0" w:rsidP="00764EB0">
      <w:pPr>
        <w:jc w:val="both"/>
        <w:rPr>
          <w:color w:val="000000"/>
        </w:rPr>
      </w:pPr>
      <w:r w:rsidRPr="007D1918">
        <w:rPr>
          <w:color w:val="000000"/>
        </w:rPr>
        <w:t xml:space="preserve">(c) specifies the exemption in question and </w:t>
      </w:r>
    </w:p>
    <w:p w:rsidR="00764EB0" w:rsidRPr="007D1918" w:rsidRDefault="00764EB0" w:rsidP="00764EB0">
      <w:pPr>
        <w:jc w:val="both"/>
        <w:rPr>
          <w:color w:val="000000"/>
        </w:rPr>
      </w:pPr>
      <w:r w:rsidRPr="007D1918">
        <w:rPr>
          <w:color w:val="000000"/>
        </w:rPr>
        <w:t>(d) states, if that would not be otherwise apparen</w:t>
      </w:r>
      <w:r>
        <w:rPr>
          <w:color w:val="000000"/>
        </w:rPr>
        <w:t xml:space="preserve">t, why the exemption applies.  </w:t>
      </w:r>
    </w:p>
    <w:p w:rsidR="00764EB0" w:rsidRPr="007D1918" w:rsidRDefault="00764EB0" w:rsidP="00764EB0">
      <w:pPr>
        <w:jc w:val="both"/>
        <w:rPr>
          <w:color w:val="000000"/>
        </w:rPr>
      </w:pPr>
      <w:r w:rsidRPr="007D1918">
        <w:rPr>
          <w:color w:val="000000"/>
        </w:rPr>
        <w:t>I can confirm that Police Scotland holds the information that you have requested and the exemption that I consider to be applicable is set out at Section 25(1) of the Act - in</w:t>
      </w:r>
      <w:r>
        <w:rPr>
          <w:color w:val="000000"/>
        </w:rPr>
        <w:t>formation otherwise accessible:</w:t>
      </w:r>
    </w:p>
    <w:p w:rsidR="00764EB0" w:rsidRPr="007D1918" w:rsidRDefault="00764EB0" w:rsidP="00764EB0">
      <w:pPr>
        <w:jc w:val="both"/>
        <w:rPr>
          <w:i/>
          <w:color w:val="000000"/>
        </w:rPr>
      </w:pPr>
      <w:r w:rsidRPr="007D1918">
        <w:rPr>
          <w:i/>
          <w:color w:val="000000"/>
        </w:rPr>
        <w:t>“Information which the applicant can reasonably obtain other than by requesting it under Section 1(1) is exempt information”</w:t>
      </w:r>
    </w:p>
    <w:p w:rsidR="00764EB0" w:rsidRPr="007D1918" w:rsidRDefault="00764EB0" w:rsidP="00764EB0">
      <w:pPr>
        <w:tabs>
          <w:tab w:val="left" w:pos="2355"/>
        </w:tabs>
        <w:ind w:left="360"/>
        <w:rPr>
          <w:color w:val="000000"/>
        </w:rPr>
      </w:pPr>
      <w:r>
        <w:rPr>
          <w:color w:val="000000"/>
        </w:rPr>
        <w:tab/>
      </w:r>
    </w:p>
    <w:p w:rsidR="00764EB0" w:rsidRPr="00764EB0" w:rsidRDefault="00764EB0" w:rsidP="00764EB0">
      <w:r w:rsidRPr="007D1918">
        <w:rPr>
          <w:color w:val="000000"/>
        </w:rPr>
        <w:lastRenderedPageBreak/>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Pr>
            <w:rStyle w:val="Hyperlink"/>
          </w:rPr>
          <w:t>Record Retention SOP</w:t>
        </w:r>
      </w:hyperlink>
      <w:r>
        <w:rPr>
          <w:color w:val="000000"/>
        </w:rPr>
        <w:t xml:space="preserve"> </w:t>
      </w:r>
    </w:p>
    <w:p w:rsidR="00764EB0" w:rsidRPr="00764EB0" w:rsidRDefault="00764EB0" w:rsidP="00764EB0">
      <w:pPr>
        <w:pStyle w:val="Heading2"/>
      </w:pPr>
      <w:r w:rsidRPr="00764EB0">
        <w:t>2. For the request FOI 23-0706 , the date the data was deleted.</w:t>
      </w:r>
    </w:p>
    <w:p w:rsidR="00764EB0" w:rsidRPr="00764EB0" w:rsidRDefault="00764EB0" w:rsidP="00764EB0">
      <w:r>
        <w:t xml:space="preserve">There is no record held to allow us to answer this question. </w:t>
      </w:r>
      <w:r w:rsidRPr="007D1918">
        <w:t>As such, in terms of Section 17 of the Freedom of Information (Scotland) Act 2002, this represents a notice that the information you seek is not held by Police Scotland.</w:t>
      </w:r>
    </w:p>
    <w:p w:rsidR="00764EB0" w:rsidRPr="00764EB0" w:rsidRDefault="00764EB0" w:rsidP="00764EB0">
      <w:pPr>
        <w:tabs>
          <w:tab w:val="left" w:pos="5400"/>
        </w:tabs>
        <w:rPr>
          <w:rFonts w:eastAsiaTheme="majorEastAsia" w:cstheme="majorBidi"/>
          <w:b/>
          <w:color w:val="000000" w:themeColor="text1"/>
          <w:szCs w:val="26"/>
        </w:rPr>
      </w:pPr>
      <w:r w:rsidRPr="00764EB0">
        <w:rPr>
          <w:rFonts w:eastAsiaTheme="majorEastAsia" w:cstheme="majorBidi"/>
          <w:b/>
          <w:color w:val="000000" w:themeColor="text1"/>
          <w:szCs w:val="26"/>
        </w:rPr>
        <w:t>3, You have written:</w:t>
      </w:r>
    </w:p>
    <w:p w:rsidR="00764EB0" w:rsidRPr="00764EB0" w:rsidRDefault="00764EB0" w:rsidP="00764EB0">
      <w:pPr>
        <w:tabs>
          <w:tab w:val="left" w:pos="5400"/>
        </w:tabs>
        <w:rPr>
          <w:rFonts w:eastAsiaTheme="majorEastAsia" w:cstheme="majorBidi"/>
          <w:b/>
          <w:color w:val="000000" w:themeColor="text1"/>
          <w:szCs w:val="26"/>
        </w:rPr>
      </w:pPr>
      <w:r w:rsidRPr="00764EB0">
        <w:rPr>
          <w:rFonts w:eastAsiaTheme="majorEastAsia" w:cstheme="majorBidi"/>
          <w:b/>
          <w:i/>
          <w:iCs/>
          <w:color w:val="000000" w:themeColor="text1"/>
          <w:szCs w:val="26"/>
        </w:rPr>
        <w:t>"In response to your request I can advise you that this circular has been the subject of previous FOI requests and we have been unable to source a copy."</w:t>
      </w:r>
    </w:p>
    <w:p w:rsidR="00764EB0" w:rsidRDefault="00764EB0" w:rsidP="00764EB0">
      <w:pPr>
        <w:tabs>
          <w:tab w:val="left" w:pos="5400"/>
        </w:tabs>
        <w:rPr>
          <w:rFonts w:eastAsiaTheme="majorEastAsia" w:cstheme="majorBidi"/>
          <w:b/>
          <w:color w:val="000000" w:themeColor="text1"/>
          <w:szCs w:val="26"/>
        </w:rPr>
      </w:pPr>
      <w:r w:rsidRPr="00764EB0">
        <w:rPr>
          <w:rFonts w:eastAsiaTheme="majorEastAsia" w:cstheme="majorBidi"/>
          <w:b/>
          <w:color w:val="000000" w:themeColor="text1"/>
          <w:szCs w:val="26"/>
        </w:rPr>
        <w:t xml:space="preserve">3.1 </w:t>
      </w:r>
      <w:r w:rsidRPr="00764EB0">
        <w:rPr>
          <w:rStyle w:val="Heading2Char"/>
        </w:rPr>
        <w:t>Could you please confirm whether or not you received the referenced Home Office circular.</w:t>
      </w:r>
    </w:p>
    <w:p w:rsidR="00764EB0" w:rsidRPr="00764EB0" w:rsidRDefault="00764EB0" w:rsidP="00764EB0">
      <w:r>
        <w:t xml:space="preserve">There is no record held to allow us to answer this question. </w:t>
      </w:r>
      <w:r w:rsidRPr="007D1918">
        <w:t>As such, in terms of Section 17 of the Freedom of Information (Scotland) Act 2002, this represents a notice that the information you seek is not held by Police Scotland.</w:t>
      </w:r>
    </w:p>
    <w:p w:rsidR="00764EB0" w:rsidRPr="00764EB0" w:rsidRDefault="00764EB0" w:rsidP="00764EB0">
      <w:pPr>
        <w:tabs>
          <w:tab w:val="left" w:pos="5400"/>
        </w:tabs>
        <w:rPr>
          <w:rFonts w:eastAsiaTheme="majorEastAsia" w:cstheme="majorBidi"/>
          <w:b/>
          <w:color w:val="000000" w:themeColor="text1"/>
          <w:szCs w:val="26"/>
        </w:rPr>
      </w:pPr>
      <w:r w:rsidRPr="00764EB0">
        <w:rPr>
          <w:rFonts w:eastAsiaTheme="majorEastAsia" w:cstheme="majorBidi"/>
          <w:b/>
          <w:color w:val="000000" w:themeColor="text1"/>
          <w:szCs w:val="26"/>
        </w:rPr>
        <w:t>3.</w:t>
      </w:r>
      <w:r w:rsidRPr="00764EB0">
        <w:rPr>
          <w:rStyle w:val="Heading2Char"/>
        </w:rPr>
        <w:t>2 Can you direct to the earlier FOI requests for the circular - and was the circular provided at that time?</w:t>
      </w:r>
    </w:p>
    <w:p w:rsidR="00BF6B81" w:rsidRPr="00B11A55" w:rsidRDefault="00764EB0" w:rsidP="00793DD5">
      <w:pPr>
        <w:tabs>
          <w:tab w:val="left" w:pos="5400"/>
        </w:tabs>
      </w:pPr>
      <w:r w:rsidRPr="00764EB0">
        <w:t>We have a record that a similar request was received in 2018.  At that time enquiry was carried out with our policy and serious crime teams and no trace of the circular was found.  The response to the FOI was that the information was not held.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C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C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C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C2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C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C2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4C20"/>
    <w:rsid w:val="00496A08"/>
    <w:rsid w:val="004E1605"/>
    <w:rsid w:val="004F653C"/>
    <w:rsid w:val="00540A52"/>
    <w:rsid w:val="00557306"/>
    <w:rsid w:val="006D5799"/>
    <w:rsid w:val="00750D83"/>
    <w:rsid w:val="00764EB0"/>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84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612</Words>
  <Characters>3490</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2023-04-20T13:30:00Z</cp:lastPrinted>
  <dcterms:created xsi:type="dcterms:W3CDTF">2021-10-06T12:31:00Z</dcterms:created>
  <dcterms:modified xsi:type="dcterms:W3CDTF">2023-04-20T13:30:00Z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