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01E8AC5" w:rsidR="00B17211" w:rsidRPr="00B17211" w:rsidRDefault="00B17211" w:rsidP="007F490F">
            <w:r w:rsidRPr="007F490F">
              <w:rPr>
                <w:rStyle w:val="Heading2Char"/>
              </w:rPr>
              <w:t>Our reference:</w:t>
            </w:r>
            <w:r>
              <w:t xml:space="preserve">  FOI 2</w:t>
            </w:r>
            <w:r w:rsidR="00B654B6">
              <w:t>4</w:t>
            </w:r>
            <w:r>
              <w:t>-</w:t>
            </w:r>
            <w:r w:rsidR="00BA55C8">
              <w:t>2581</w:t>
            </w:r>
          </w:p>
          <w:p w14:paraId="34BDABA6" w14:textId="0FF12B03" w:rsidR="00B17211" w:rsidRDefault="00456324" w:rsidP="00EE2373">
            <w:r w:rsidRPr="007F490F">
              <w:rPr>
                <w:rStyle w:val="Heading2Char"/>
              </w:rPr>
              <w:t>Respon</w:t>
            </w:r>
            <w:r w:rsidR="007D55F6">
              <w:rPr>
                <w:rStyle w:val="Heading2Char"/>
              </w:rPr>
              <w:t>ded to:</w:t>
            </w:r>
            <w:r w:rsidR="007F490F">
              <w:t xml:space="preserve">  </w:t>
            </w:r>
            <w:r w:rsidR="00BA55C8">
              <w:t>04 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42C3660" w14:textId="77777777" w:rsidR="00BA55C8" w:rsidRDefault="00BA55C8" w:rsidP="00BA55C8">
      <w:pPr>
        <w:pStyle w:val="Heading2"/>
        <w:rPr>
          <w:rFonts w:eastAsia="Times New Roman"/>
        </w:rPr>
      </w:pPr>
      <w:r>
        <w:rPr>
          <w:rFonts w:eastAsia="Times New Roman"/>
        </w:rPr>
        <w:t xml:space="preserve">I am requesting all correspondence between Police Scotland and HMRC </w:t>
      </w:r>
      <w:proofErr w:type="gramStart"/>
      <w:r>
        <w:rPr>
          <w:rFonts w:eastAsia="Times New Roman"/>
        </w:rPr>
        <w:t>regarding</w:t>
      </w:r>
      <w:proofErr w:type="gramEnd"/>
    </w:p>
    <w:p w14:paraId="7F2EAA75" w14:textId="77777777" w:rsidR="00BA55C8" w:rsidRDefault="00BA55C8" w:rsidP="00BA55C8">
      <w:pPr>
        <w:pStyle w:val="Heading2"/>
        <w:rPr>
          <w:rFonts w:eastAsia="Times New Roman"/>
        </w:rPr>
      </w:pPr>
      <w:r>
        <w:rPr>
          <w:rFonts w:eastAsia="Times New Roman"/>
        </w:rPr>
        <w:t>benefit in kind tax (</w:t>
      </w:r>
      <w:proofErr w:type="spellStart"/>
      <w:r>
        <w:rPr>
          <w:rFonts w:eastAsia="Times New Roman"/>
        </w:rPr>
        <w:t>BiK</w:t>
      </w:r>
      <w:proofErr w:type="spellEnd"/>
      <w:r>
        <w:rPr>
          <w:rFonts w:eastAsia="Times New Roman"/>
        </w:rPr>
        <w:t xml:space="preserve">), specifically relating to the new police housing policy, I suspect 5his will be </w:t>
      </w:r>
      <w:proofErr w:type="spellStart"/>
      <w:r>
        <w:rPr>
          <w:rFonts w:eastAsia="Times New Roman"/>
        </w:rPr>
        <w:t>Kpmg</w:t>
      </w:r>
      <w:proofErr w:type="spellEnd"/>
      <w:r>
        <w:rPr>
          <w:rFonts w:eastAsia="Times New Roman"/>
        </w:rPr>
        <w:t xml:space="preserve"> emails. This request is for any information from 10/09/24 to the date of the check. </w:t>
      </w:r>
    </w:p>
    <w:p w14:paraId="069D1BF4" w14:textId="59ED2BDF" w:rsidR="00BA55C8" w:rsidRDefault="00BA55C8" w:rsidP="00BA55C8">
      <w:r>
        <w:t xml:space="preserve">I can confirm that </w:t>
      </w:r>
      <w:r w:rsidRPr="00FB7EF5">
        <w:t xml:space="preserve">copies of </w:t>
      </w:r>
      <w:r>
        <w:t>all the relevant</w:t>
      </w:r>
      <w:r w:rsidRPr="00FB7EF5">
        <w:t xml:space="preserve"> correspondence</w:t>
      </w:r>
      <w:r>
        <w:t xml:space="preserve"> between 1</w:t>
      </w:r>
      <w:r w:rsidR="00804260">
        <w:t>0</w:t>
      </w:r>
      <w:r>
        <w:t>/</w:t>
      </w:r>
      <w:r w:rsidR="00804260">
        <w:t>09</w:t>
      </w:r>
      <w:r>
        <w:t>/20</w:t>
      </w:r>
      <w:r w:rsidR="00804260">
        <w:t>24</w:t>
      </w:r>
      <w:r>
        <w:t xml:space="preserve"> </w:t>
      </w:r>
      <w:r w:rsidR="00804260">
        <w:t>to date</w:t>
      </w:r>
      <w:r>
        <w:t xml:space="preserve"> have been located and are provided within the attached information document.</w:t>
      </w:r>
    </w:p>
    <w:p w14:paraId="54461823" w14:textId="2616EF24" w:rsidR="00BA55C8" w:rsidRDefault="00BA55C8" w:rsidP="00BA55C8">
      <w:r>
        <w:t>T</w:t>
      </w:r>
      <w:r w:rsidRPr="007B635C">
        <w:t>he content of the</w:t>
      </w:r>
      <w:r>
        <w:t xml:space="preserve"> correspondence </w:t>
      </w:r>
      <w:r w:rsidRPr="007B635C">
        <w:t>ha</w:t>
      </w:r>
      <w:r>
        <w:t>s</w:t>
      </w:r>
      <w:r w:rsidRPr="007B635C">
        <w:t xml:space="preserve"> been replicated word-for-word and I can confirm that no information has been withheld </w:t>
      </w:r>
      <w:proofErr w:type="gramStart"/>
      <w:r w:rsidRPr="007B635C">
        <w:t>with the exception of</w:t>
      </w:r>
      <w:proofErr w:type="gramEnd"/>
      <w:r w:rsidRPr="007B635C">
        <w:t xml:space="preserve"> </w:t>
      </w:r>
      <w:r>
        <w:t>some minor</w:t>
      </w:r>
      <w:r w:rsidRPr="00FB7EF5">
        <w:t xml:space="preserve"> redaction</w:t>
      </w:r>
      <w:r>
        <w:t xml:space="preserve"> </w:t>
      </w:r>
      <w:r w:rsidRPr="00FB7EF5">
        <w:t xml:space="preserve">in terms of the removal of </w:t>
      </w:r>
      <w:r>
        <w:t>individuals’ names</w:t>
      </w:r>
      <w:r w:rsidR="00804260">
        <w:t xml:space="preserve"> and </w:t>
      </w:r>
      <w:r w:rsidRPr="00FB7EF5">
        <w:t>direct email addresses</w:t>
      </w:r>
      <w:r w:rsidR="00804260">
        <w:t>.</w:t>
      </w:r>
    </w:p>
    <w:p w14:paraId="1E1359FD" w14:textId="77777777" w:rsidR="00BA55C8" w:rsidRPr="00541442" w:rsidRDefault="00BA55C8" w:rsidP="00BA55C8">
      <w:r w:rsidRPr="00541442">
        <w:t>In terms of Section 16 of the Freedom of Information (Scotland) Act 2002, I am refusing to provide you with the information sought</w:t>
      </w:r>
      <w:r>
        <w:t>.</w:t>
      </w:r>
    </w:p>
    <w:p w14:paraId="67701261" w14:textId="77777777" w:rsidR="00BA55C8" w:rsidRPr="00541442" w:rsidRDefault="00BA55C8" w:rsidP="00BA55C8">
      <w:r w:rsidRPr="00541442">
        <w:t xml:space="preserve">Section 16 requires Police Scotland when refusing to provide such information because it is exempt, to provide you with a notice which: </w:t>
      </w:r>
    </w:p>
    <w:p w14:paraId="517DFA6A" w14:textId="77777777" w:rsidR="00BA55C8" w:rsidRPr="00541442" w:rsidRDefault="00BA55C8" w:rsidP="00BA55C8">
      <w:r w:rsidRPr="00541442">
        <w:t xml:space="preserve">(a) states that it holds the information, </w:t>
      </w:r>
    </w:p>
    <w:p w14:paraId="68FC92EA" w14:textId="77777777" w:rsidR="00BA55C8" w:rsidRPr="00541442" w:rsidRDefault="00BA55C8" w:rsidP="00BA55C8">
      <w:r w:rsidRPr="00541442">
        <w:t xml:space="preserve">(b) states that it is claiming an exemption, </w:t>
      </w:r>
    </w:p>
    <w:p w14:paraId="3C9D161E" w14:textId="77777777" w:rsidR="00BA55C8" w:rsidRPr="00541442" w:rsidRDefault="00BA55C8" w:rsidP="00BA55C8">
      <w:r w:rsidRPr="00541442">
        <w:t xml:space="preserve">(c) specifies the exemption in question and </w:t>
      </w:r>
    </w:p>
    <w:p w14:paraId="71664115" w14:textId="77777777" w:rsidR="00BA55C8" w:rsidRPr="00541442" w:rsidRDefault="00BA55C8" w:rsidP="00BA55C8">
      <w:r w:rsidRPr="00541442">
        <w:t xml:space="preserve">(d) states, if that would not be otherwise apparent, why the exemption applies.  </w:t>
      </w:r>
    </w:p>
    <w:p w14:paraId="7ADBA7B4" w14:textId="77777777" w:rsidR="00BA55C8" w:rsidRPr="00541442" w:rsidRDefault="00BA55C8" w:rsidP="00BA55C8">
      <w:r w:rsidRPr="00541442">
        <w:t xml:space="preserve">I can confirm that Police Scotland holds the information that you have requested. </w:t>
      </w:r>
    </w:p>
    <w:p w14:paraId="57BDA5F1" w14:textId="77777777" w:rsidR="00BA55C8" w:rsidRPr="00541442" w:rsidRDefault="00BA55C8" w:rsidP="00BA55C8">
      <w:r w:rsidRPr="00541442">
        <w:t xml:space="preserve">The exemption(s) that I consider to be applicable to the information requested by you </w:t>
      </w:r>
      <w:r>
        <w:t>are</w:t>
      </w:r>
      <w:r w:rsidRPr="00541442">
        <w:t xml:space="preserve"> as follows:</w:t>
      </w:r>
    </w:p>
    <w:p w14:paraId="2193EAA4" w14:textId="77777777" w:rsidR="00BA55C8" w:rsidRPr="00541442" w:rsidRDefault="00BA55C8" w:rsidP="00BA55C8">
      <w:pPr>
        <w:rPr>
          <w:b/>
          <w:bCs/>
        </w:rPr>
      </w:pPr>
      <w:r w:rsidRPr="00541442">
        <w:rPr>
          <w:b/>
          <w:bCs/>
        </w:rPr>
        <w:t>Section 30(c) - Prejudice to the effective conduct of public affairs.</w:t>
      </w:r>
    </w:p>
    <w:p w14:paraId="429D521F" w14:textId="77777777" w:rsidR="00BA55C8" w:rsidRPr="00541442" w:rsidRDefault="00BA55C8" w:rsidP="00BA55C8">
      <w:r w:rsidRPr="00541442">
        <w:lastRenderedPageBreak/>
        <w:t>It is assessed that disclosure would serve to disrupt the well-established processes which members of the public are encouraged to use when contacting Police Scotland, thus prejudicing our ability to effectively manage such contact appropriately.</w:t>
      </w:r>
    </w:p>
    <w:p w14:paraId="2864401C" w14:textId="77777777" w:rsidR="00BA55C8" w:rsidRDefault="00BA55C8" w:rsidP="00BA55C8">
      <w:r w:rsidRPr="00541442">
        <w:t xml:space="preserve">Whilst there is a public interest in better informing the public as to the internal mechanisms used within the force, this must be balanced with the need to ensure that the appropriate channels are used for contact and that internal </w:t>
      </w:r>
      <w:r>
        <w:t xml:space="preserve">telephone numbers and </w:t>
      </w:r>
      <w:r w:rsidRPr="00541442">
        <w:t>mailboxes are not compromised in any way.</w:t>
      </w:r>
      <w:r>
        <w:t xml:space="preserve">  This equally applies to Police Scotland method of communication any other partner government agency (e.g. internal contact details).</w:t>
      </w:r>
    </w:p>
    <w:p w14:paraId="28FC4BA3" w14:textId="77777777" w:rsidR="00BA55C8" w:rsidRDefault="00BA55C8" w:rsidP="00BA55C8">
      <w:pPr>
        <w:rPr>
          <w:rStyle w:val="Hyperlink"/>
        </w:rPr>
      </w:pPr>
      <w:r>
        <w:t xml:space="preserve">Persons who wish to contact the police should use the information published on our website: </w:t>
      </w:r>
      <w:hyperlink r:id="rId11" w:history="1">
        <w:r>
          <w:rPr>
            <w:rStyle w:val="Hyperlink"/>
          </w:rPr>
          <w:t>Contact Police Scotland - Police Scotland</w:t>
        </w:r>
      </w:hyperlink>
    </w:p>
    <w:p w14:paraId="7CADCC5E" w14:textId="4101237F" w:rsidR="00D27558" w:rsidRPr="00D27558" w:rsidRDefault="00D27558" w:rsidP="00BA55C8">
      <w:pPr>
        <w:rPr>
          <w:b/>
        </w:rPr>
      </w:pPr>
      <w:r w:rsidRPr="00D146A1">
        <w:rPr>
          <w:b/>
        </w:rPr>
        <w:t>Section 38(1)(b) - Personal Data</w:t>
      </w:r>
    </w:p>
    <w:p w14:paraId="19CB3967" w14:textId="1843D0CB" w:rsidR="00BA55C8" w:rsidRPr="00C15EAF" w:rsidRDefault="00BA55C8" w:rsidP="00BA55C8">
      <w:r w:rsidRPr="00C15EAF">
        <w:t xml:space="preserve">Information which would identify </w:t>
      </w:r>
      <w:r>
        <w:t xml:space="preserve">any </w:t>
      </w:r>
      <w:r w:rsidRPr="00C15EAF">
        <w:t>individual</w:t>
      </w:r>
      <w:r>
        <w:t xml:space="preserve"> </w:t>
      </w:r>
      <w:r w:rsidRPr="00C15EAF">
        <w:t>whose details are not in the</w:t>
      </w:r>
      <w:r>
        <w:t xml:space="preserve"> </w:t>
      </w:r>
      <w:r w:rsidRPr="00C15EAF">
        <w:t xml:space="preserve">public domain cannot be disclosed. The release of this information to a third party would breach the requirement that exists in relation to processing personal information. </w:t>
      </w:r>
    </w:p>
    <w:p w14:paraId="2465E382" w14:textId="77777777" w:rsidR="00BA55C8" w:rsidRDefault="00BA55C8" w:rsidP="00BA55C8">
      <w:r>
        <w:t>Personal data is defined in Article 4 of the General Data Protection Regulation (GDPR) as:</w:t>
      </w:r>
    </w:p>
    <w:p w14:paraId="73D5C9D1" w14:textId="77777777" w:rsidR="00BA55C8" w:rsidRDefault="00BA55C8" w:rsidP="00BA55C8">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6BAC3DBA" w14:textId="77777777" w:rsidR="00BA55C8" w:rsidRDefault="00BA55C8" w:rsidP="00BA55C8">
      <w:r>
        <w:t>Section 38(2A) of the Act provides that personal data is exempt from disclosure where disclosure would contravene any of the data protection principles set out at Article 5(1) of the GDPR which states that:</w:t>
      </w:r>
    </w:p>
    <w:p w14:paraId="49C8EA80" w14:textId="77777777" w:rsidR="00BA55C8" w:rsidRDefault="00BA55C8" w:rsidP="00BA55C8">
      <w:r>
        <w:t>‘Personal data shall be processed lawfully, fairly and in a transparent manner in relation to the data subject’.</w:t>
      </w:r>
    </w:p>
    <w:p w14:paraId="3BD919ED" w14:textId="77777777" w:rsidR="00BA55C8" w:rsidRDefault="00BA55C8" w:rsidP="00BA55C8">
      <w:r>
        <w:t>Article 6 of the GDPR goes on to state that processing shall be lawful only if certain conditions are met. The only potentially applicable condition is Article 6(1)(f) which states:</w:t>
      </w:r>
    </w:p>
    <w:p w14:paraId="12C46261" w14:textId="77777777" w:rsidR="00BA55C8" w:rsidRDefault="00BA55C8" w:rsidP="00BA55C8">
      <w:r>
        <w:t>‘Processing is necessary for the purposes of the legitimate interests pursued by […] a third party, except where such interests are overridden by the interests or fundamental rights and freedoms of the data subject which require protection of personal data’.</w:t>
      </w:r>
    </w:p>
    <w:p w14:paraId="12FEEF72" w14:textId="77777777" w:rsidR="00BA55C8" w:rsidRDefault="00BA55C8" w:rsidP="00BA55C8">
      <w:r>
        <w:lastRenderedPageBreak/>
        <w:t>Whilst I accept that you may have a legitimate interest with regards the disclosure of this information, I do not agree that disclosure could be considered necessary in the circumstances.</w:t>
      </w:r>
    </w:p>
    <w:p w14:paraId="59349179" w14:textId="77777777" w:rsidR="00BA55C8" w:rsidRDefault="00BA55C8" w:rsidP="00BA55C8">
      <w:r>
        <w:t>Notwithstanding, I am further of the view that your interests are overridden by the interests or fundamental rights and freedoms of the data subjects.</w:t>
      </w:r>
    </w:p>
    <w:p w14:paraId="34BDABB8" w14:textId="63BB960D" w:rsidR="00255F1E" w:rsidRPr="00D27558" w:rsidRDefault="00BA55C8" w:rsidP="00793DD5">
      <w:pPr>
        <w:tabs>
          <w:tab w:val="left" w:pos="5400"/>
        </w:tabs>
        <w:rPr>
          <w:rFonts w:eastAsiaTheme="majorEastAsia" w:cstheme="majorBidi"/>
          <w:bCs/>
          <w:color w:val="000000" w:themeColor="text1"/>
          <w:szCs w:val="26"/>
        </w:rPr>
      </w:pPr>
      <w:r>
        <w:t>On that basis, it is considered that disclosure of the information sought would be unlawful.</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EAC00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39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D78F4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39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258C65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39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8A44DD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392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933B33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392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EEEFEC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392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3288"/>
    <w:rsid w:val="000C316A"/>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D5799"/>
    <w:rsid w:val="006F392B"/>
    <w:rsid w:val="00743BB0"/>
    <w:rsid w:val="00750D83"/>
    <w:rsid w:val="00752ED6"/>
    <w:rsid w:val="00785DBC"/>
    <w:rsid w:val="00793DD5"/>
    <w:rsid w:val="007D55F6"/>
    <w:rsid w:val="007E5935"/>
    <w:rsid w:val="007F490F"/>
    <w:rsid w:val="00804260"/>
    <w:rsid w:val="0086779C"/>
    <w:rsid w:val="00874BFD"/>
    <w:rsid w:val="008964EF"/>
    <w:rsid w:val="00915E01"/>
    <w:rsid w:val="009631A4"/>
    <w:rsid w:val="00977296"/>
    <w:rsid w:val="00A061E3"/>
    <w:rsid w:val="00A25E93"/>
    <w:rsid w:val="00A320FF"/>
    <w:rsid w:val="00A70AC0"/>
    <w:rsid w:val="00A84EA9"/>
    <w:rsid w:val="00AC443C"/>
    <w:rsid w:val="00AE741E"/>
    <w:rsid w:val="00AF2E36"/>
    <w:rsid w:val="00B11A55"/>
    <w:rsid w:val="00B17211"/>
    <w:rsid w:val="00B461B2"/>
    <w:rsid w:val="00B654B6"/>
    <w:rsid w:val="00B71B3C"/>
    <w:rsid w:val="00BA55C8"/>
    <w:rsid w:val="00BC389E"/>
    <w:rsid w:val="00BE1888"/>
    <w:rsid w:val="00BF6B81"/>
    <w:rsid w:val="00C077A8"/>
    <w:rsid w:val="00C14FF4"/>
    <w:rsid w:val="00C606A2"/>
    <w:rsid w:val="00C63872"/>
    <w:rsid w:val="00C84948"/>
    <w:rsid w:val="00CB3707"/>
    <w:rsid w:val="00CC705D"/>
    <w:rsid w:val="00CD0C53"/>
    <w:rsid w:val="00CF1111"/>
    <w:rsid w:val="00D05706"/>
    <w:rsid w:val="00D27558"/>
    <w:rsid w:val="00D27DC5"/>
    <w:rsid w:val="00D44B13"/>
    <w:rsid w:val="00D47E36"/>
    <w:rsid w:val="00D7784F"/>
    <w:rsid w:val="00E55D79"/>
    <w:rsid w:val="00EE2373"/>
    <w:rsid w:val="00EF4761"/>
    <w:rsid w:val="00EF6523"/>
    <w:rsid w:val="00F21D44"/>
    <w:rsid w:val="00F55A0D"/>
    <w:rsid w:val="00FC2DA7"/>
    <w:rsid w:val="00FE44E2"/>
    <w:rsid w:val="00FF3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92871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contact-u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purl.org/dc/dcmitype/"/>
    <ds:schemaRef ds:uri="0e32d40b-a8f5-4c24-a46b-b72b5f0b9b52"/>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4</cp:revision>
  <cp:lastPrinted>2024-11-05T15:45:00Z</cp:lastPrinted>
  <dcterms:created xsi:type="dcterms:W3CDTF">2024-11-04T12:34:00Z</dcterms:created>
  <dcterms:modified xsi:type="dcterms:W3CDTF">2024-11-05T15:46:00Z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