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2EB30BD" w:rsidR="00B17211" w:rsidRPr="00B17211" w:rsidRDefault="00B17211" w:rsidP="007F490F">
            <w:r w:rsidRPr="007F490F">
              <w:rPr>
                <w:rStyle w:val="Heading2Char"/>
              </w:rPr>
              <w:t>Our reference:</w:t>
            </w:r>
            <w:r>
              <w:t xml:space="preserve">  FOI 2</w:t>
            </w:r>
            <w:r w:rsidR="00B654B6">
              <w:t>4</w:t>
            </w:r>
            <w:r>
              <w:t>-</w:t>
            </w:r>
            <w:r w:rsidR="00B128AB">
              <w:t>1370</w:t>
            </w:r>
          </w:p>
          <w:p w14:paraId="34BDABA6" w14:textId="78652A96" w:rsidR="00B17211" w:rsidRDefault="00456324" w:rsidP="00EE2373">
            <w:r w:rsidRPr="007F490F">
              <w:rPr>
                <w:rStyle w:val="Heading2Char"/>
              </w:rPr>
              <w:t>Respon</w:t>
            </w:r>
            <w:r w:rsidR="007D55F6">
              <w:rPr>
                <w:rStyle w:val="Heading2Char"/>
              </w:rPr>
              <w:t>ded to:</w:t>
            </w:r>
            <w:r w:rsidR="007F490F">
              <w:t xml:space="preserve">  </w:t>
            </w:r>
            <w:r w:rsidR="008E4A38">
              <w:t>6 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CACC9FB" w14:textId="77777777" w:rsidR="00B128AB" w:rsidRDefault="00B128AB" w:rsidP="00B128AB">
      <w:pPr>
        <w:pStyle w:val="Heading2"/>
      </w:pPr>
      <w:r>
        <w:t xml:space="preserve">My request pertains to the briefings provided to senior officials within Police Scotland (PS) and the </w:t>
      </w:r>
      <w:bookmarkStart w:id="0" w:name="_Hlk168567787"/>
      <w:r>
        <w:t>Crown Office and Procurator Fiscal Service (COPFS).</w:t>
      </w:r>
      <w:bookmarkEnd w:id="0"/>
    </w:p>
    <w:p w14:paraId="2BCD5BA8" w14:textId="77777777" w:rsidR="00B128AB" w:rsidRDefault="00B128AB" w:rsidP="00B128AB">
      <w:pPr>
        <w:pStyle w:val="Heading2"/>
      </w:pPr>
      <w:r>
        <w:t>Specifically, I am seeking details on:</w:t>
      </w:r>
    </w:p>
    <w:p w14:paraId="0041FBB9" w14:textId="77777777" w:rsidR="00B128AB" w:rsidRDefault="00B128AB" w:rsidP="00B128AB">
      <w:pPr>
        <w:pStyle w:val="Heading2"/>
        <w:rPr>
          <w:rFonts w:ascii="Times New Roman" w:eastAsia="Times New Roman" w:hAnsi="Times New Roman" w:cs="Times New Roman"/>
          <w:szCs w:val="24"/>
        </w:rPr>
      </w:pPr>
      <w:r>
        <w:rPr>
          <w:rFonts w:ascii="Times New Roman" w:eastAsia="Times New Roman" w:hAnsi="Times New Roman" w:cs="Times New Roman"/>
          <w:bCs/>
          <w:szCs w:val="24"/>
          <w:bdr w:val="single" w:sz="2" w:space="0" w:color="E3E3E3" w:frame="1"/>
        </w:rPr>
        <w:t>The Occurrence of Briefings:</w:t>
      </w:r>
    </w:p>
    <w:p w14:paraId="7E62AAD1" w14:textId="77777777" w:rsidR="00B128AB" w:rsidRDefault="00B128AB" w:rsidP="00B128AB">
      <w:pPr>
        <w:pStyle w:val="Heading2"/>
        <w:rPr>
          <w:rFonts w:ascii="Calibri" w:eastAsia="Times New Roman" w:hAnsi="Calibri" w:cs="Calibri"/>
          <w:sz w:val="22"/>
          <w:szCs w:val="22"/>
        </w:rPr>
      </w:pPr>
      <w:r>
        <w:rPr>
          <w:rFonts w:eastAsia="Times New Roman"/>
        </w:rPr>
        <w:t>Confirmation of whether these briefings take place.</w:t>
      </w:r>
    </w:p>
    <w:p w14:paraId="2A400020" w14:textId="77777777" w:rsidR="00B128AB" w:rsidRDefault="00B128AB" w:rsidP="00B128AB">
      <w:pPr>
        <w:pStyle w:val="Heading2"/>
        <w:rPr>
          <w:rFonts w:eastAsia="Times New Roman"/>
        </w:rPr>
      </w:pPr>
      <w:r>
        <w:rPr>
          <w:rFonts w:eastAsia="Times New Roman"/>
        </w:rPr>
        <w:t>The frequency of these briefings (e.g., daily, weekly, etc.).</w:t>
      </w:r>
    </w:p>
    <w:p w14:paraId="74519893" w14:textId="77777777" w:rsidR="00B128AB" w:rsidRDefault="00B128AB" w:rsidP="00B128AB">
      <w:pPr>
        <w:pStyle w:val="Heading2"/>
        <w:rPr>
          <w:rFonts w:ascii="Times New Roman" w:eastAsia="Times New Roman" w:hAnsi="Times New Roman" w:cs="Times New Roman"/>
          <w:szCs w:val="24"/>
        </w:rPr>
      </w:pPr>
      <w:r>
        <w:rPr>
          <w:rFonts w:ascii="Times New Roman" w:eastAsia="Times New Roman" w:hAnsi="Times New Roman" w:cs="Times New Roman"/>
          <w:bCs/>
          <w:szCs w:val="24"/>
          <w:bdr w:val="single" w:sz="2" w:space="0" w:color="E3E3E3" w:frame="1"/>
        </w:rPr>
        <w:t>Attendees of the Briefings:</w:t>
      </w:r>
    </w:p>
    <w:p w14:paraId="79572E25" w14:textId="77777777" w:rsidR="00B128AB" w:rsidRDefault="00B128AB" w:rsidP="00B128AB">
      <w:pPr>
        <w:pStyle w:val="Heading2"/>
        <w:rPr>
          <w:rFonts w:ascii="Calibri" w:eastAsia="Times New Roman" w:hAnsi="Calibri" w:cs="Calibri"/>
          <w:sz w:val="22"/>
          <w:szCs w:val="22"/>
        </w:rPr>
      </w:pPr>
      <w:r>
        <w:rPr>
          <w:rFonts w:eastAsia="Times New Roman"/>
        </w:rPr>
        <w:t>The ranks or positions of individuals who are typically present at these briefings within Police Scotland and COPFS.</w:t>
      </w:r>
    </w:p>
    <w:p w14:paraId="20922D44" w14:textId="77777777" w:rsidR="00B128AB" w:rsidRDefault="00B128AB" w:rsidP="00B128AB">
      <w:pPr>
        <w:pStyle w:val="Heading2"/>
        <w:rPr>
          <w:rFonts w:ascii="Times New Roman" w:eastAsia="Times New Roman" w:hAnsi="Times New Roman" w:cs="Times New Roman"/>
          <w:szCs w:val="24"/>
        </w:rPr>
      </w:pPr>
      <w:r>
        <w:rPr>
          <w:rFonts w:ascii="Times New Roman" w:eastAsia="Times New Roman" w:hAnsi="Times New Roman" w:cs="Times New Roman"/>
          <w:bCs/>
          <w:szCs w:val="24"/>
          <w:bdr w:val="single" w:sz="2" w:space="0" w:color="E3E3E3" w:frame="1"/>
        </w:rPr>
        <w:t>Remote Briefings:</w:t>
      </w:r>
    </w:p>
    <w:p w14:paraId="22DF4BDE" w14:textId="77777777" w:rsidR="00B128AB" w:rsidRDefault="00B128AB" w:rsidP="00B128AB">
      <w:pPr>
        <w:pStyle w:val="Heading2"/>
        <w:rPr>
          <w:rFonts w:ascii="Calibri" w:eastAsia="Times New Roman" w:hAnsi="Calibri" w:cs="Calibri"/>
          <w:sz w:val="22"/>
          <w:szCs w:val="22"/>
        </w:rPr>
      </w:pPr>
      <w:r>
        <w:rPr>
          <w:rFonts w:eastAsia="Times New Roman"/>
        </w:rPr>
        <w:t xml:space="preserve">Confirmation of whether these briefings occur when key officials, such as the Lord Advocate or other senior figures, are not in the UK. </w:t>
      </w:r>
    </w:p>
    <w:p w14:paraId="6B6E4608" w14:textId="77777777" w:rsidR="00B128AB" w:rsidRDefault="00B128AB" w:rsidP="00B128AB">
      <w:pPr>
        <w:pStyle w:val="Heading2"/>
        <w:rPr>
          <w:rFonts w:eastAsiaTheme="minorHAnsi"/>
        </w:rPr>
      </w:pPr>
      <w:r>
        <w:t>These briefings are described as essential roll calls of events and issues of interest or concern. Understanding the structure, frequency, and scope of these briefings will provide valuable insight into their operational importance.</w:t>
      </w:r>
    </w:p>
    <w:p w14:paraId="61912830" w14:textId="77777777" w:rsidR="00E90585" w:rsidRPr="00B11A5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65A19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35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FD3B7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35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D013E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35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0113E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35D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127D2D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35D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3B7CED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35D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B71A8"/>
    <w:multiLevelType w:val="multilevel"/>
    <w:tmpl w:val="103C14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75802101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D55F6"/>
    <w:rsid w:val="007F490F"/>
    <w:rsid w:val="0086779C"/>
    <w:rsid w:val="00874BFD"/>
    <w:rsid w:val="008964EF"/>
    <w:rsid w:val="008E4A38"/>
    <w:rsid w:val="00915E01"/>
    <w:rsid w:val="009631A4"/>
    <w:rsid w:val="00977296"/>
    <w:rsid w:val="009949F7"/>
    <w:rsid w:val="00A1065D"/>
    <w:rsid w:val="00A25E93"/>
    <w:rsid w:val="00A320FF"/>
    <w:rsid w:val="00A70AC0"/>
    <w:rsid w:val="00A84EA9"/>
    <w:rsid w:val="00AC443C"/>
    <w:rsid w:val="00B11A55"/>
    <w:rsid w:val="00B128AB"/>
    <w:rsid w:val="00B17211"/>
    <w:rsid w:val="00B435DD"/>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B128AB"/>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49488504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Grieve, Lorna</cp:lastModifiedBy>
  <cp:revision>16</cp:revision>
  <dcterms:created xsi:type="dcterms:W3CDTF">2023-12-08T11:52:00Z</dcterms:created>
  <dcterms:modified xsi:type="dcterms:W3CDTF">2024-06-06T15:38:00Z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