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920581">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B453AF" w:rsidR="00B17211" w:rsidRPr="00B17211" w:rsidRDefault="00B17211" w:rsidP="007F490F">
            <w:r w:rsidRPr="007F490F">
              <w:rPr>
                <w:rStyle w:val="Heading2Char"/>
              </w:rPr>
              <w:t>Our reference:</w:t>
            </w:r>
            <w:r>
              <w:t xml:space="preserve">  FOI 2</w:t>
            </w:r>
            <w:r w:rsidR="00EF0FBB">
              <w:t>5</w:t>
            </w:r>
            <w:r>
              <w:t>-</w:t>
            </w:r>
            <w:r w:rsidR="00F17532">
              <w:t>0387</w:t>
            </w:r>
          </w:p>
          <w:p w14:paraId="34BDABA6" w14:textId="69115A7F" w:rsidR="00B17211" w:rsidRDefault="00456324" w:rsidP="00EE2373">
            <w:r w:rsidRPr="007F490F">
              <w:rPr>
                <w:rStyle w:val="Heading2Char"/>
              </w:rPr>
              <w:t>Respon</w:t>
            </w:r>
            <w:r w:rsidR="007D55F6">
              <w:rPr>
                <w:rStyle w:val="Heading2Char"/>
              </w:rPr>
              <w:t>ded to:</w:t>
            </w:r>
            <w:r w:rsidR="007F490F">
              <w:t xml:space="preserve">  </w:t>
            </w:r>
            <w:r w:rsidR="00225AAC">
              <w:t>03</w:t>
            </w:r>
            <w:r w:rsidR="006D5799">
              <w:t xml:space="preserve"> </w:t>
            </w:r>
            <w:r w:rsidR="0002206F">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1299180" w14:textId="77777777" w:rsidR="008D4EF4" w:rsidRPr="008D4EF4" w:rsidRDefault="008D4EF4" w:rsidP="008D4EF4">
      <w:pPr>
        <w:tabs>
          <w:tab w:val="left" w:pos="5400"/>
        </w:tabs>
        <w:rPr>
          <w:rFonts w:eastAsiaTheme="majorEastAsia" w:cstheme="majorBidi"/>
          <w:b/>
          <w:color w:val="000000" w:themeColor="text1"/>
          <w:szCs w:val="26"/>
        </w:rPr>
      </w:pPr>
      <w:r w:rsidRPr="008D4EF4">
        <w:rPr>
          <w:rFonts w:eastAsiaTheme="majorEastAsia" w:cstheme="majorBidi"/>
          <w:b/>
          <w:color w:val="000000" w:themeColor="text1"/>
          <w:szCs w:val="26"/>
        </w:rPr>
        <w:t xml:space="preserve">Please send all emails and documentation regarding the selection of “rossy” to feature in a police Scotland domestic violence information video.  </w:t>
      </w:r>
    </w:p>
    <w:p w14:paraId="52BF8EE6" w14:textId="4E59ADB7" w:rsidR="008D4EF4" w:rsidRDefault="009C1EE2" w:rsidP="008D4EF4">
      <w:pPr>
        <w:tabs>
          <w:tab w:val="left" w:pos="5400"/>
        </w:tabs>
        <w:rPr>
          <w:rFonts w:eastAsiaTheme="majorEastAsia" w:cstheme="majorBidi"/>
          <w:bCs/>
          <w:color w:val="000000" w:themeColor="text1"/>
          <w:szCs w:val="26"/>
        </w:rPr>
      </w:pPr>
      <w:r w:rsidRPr="009C1EE2">
        <w:rPr>
          <w:rFonts w:eastAsiaTheme="majorEastAsia" w:cstheme="majorBidi"/>
          <w:bCs/>
          <w:color w:val="000000" w:themeColor="text1"/>
          <w:szCs w:val="26"/>
        </w:rPr>
        <w:t xml:space="preserve">Attached separately </w:t>
      </w:r>
      <w:r w:rsidR="0002206F">
        <w:rPr>
          <w:rFonts w:eastAsiaTheme="majorEastAsia" w:cstheme="majorBidi"/>
          <w:bCs/>
          <w:color w:val="000000" w:themeColor="text1"/>
          <w:szCs w:val="26"/>
        </w:rPr>
        <w:t>is the</w:t>
      </w:r>
      <w:r w:rsidR="009144E7">
        <w:rPr>
          <w:rFonts w:eastAsiaTheme="majorEastAsia" w:cstheme="majorBidi"/>
          <w:bCs/>
          <w:color w:val="000000" w:themeColor="text1"/>
          <w:szCs w:val="26"/>
        </w:rPr>
        <w:t xml:space="preserve"> email</w:t>
      </w:r>
      <w:r w:rsidRPr="009C1EE2">
        <w:rPr>
          <w:rFonts w:eastAsiaTheme="majorEastAsia" w:cstheme="majorBidi"/>
          <w:bCs/>
          <w:color w:val="000000" w:themeColor="text1"/>
          <w:szCs w:val="26"/>
        </w:rPr>
        <w:t xml:space="preserve"> linked </w:t>
      </w:r>
      <w:r>
        <w:rPr>
          <w:rFonts w:eastAsiaTheme="majorEastAsia" w:cstheme="majorBidi"/>
          <w:bCs/>
          <w:color w:val="000000" w:themeColor="text1"/>
          <w:szCs w:val="26"/>
        </w:rPr>
        <w:t xml:space="preserve">to </w:t>
      </w:r>
      <w:r w:rsidRPr="009C1EE2">
        <w:rPr>
          <w:rFonts w:eastAsiaTheme="majorEastAsia" w:cstheme="majorBidi"/>
          <w:bCs/>
          <w:color w:val="000000" w:themeColor="text1"/>
          <w:szCs w:val="26"/>
        </w:rPr>
        <w:t>the selection of the actors as recommended by the advertising agency</w:t>
      </w:r>
      <w:r>
        <w:rPr>
          <w:rFonts w:eastAsiaTheme="majorEastAsia" w:cstheme="majorBidi"/>
          <w:bCs/>
          <w:color w:val="000000" w:themeColor="text1"/>
          <w:szCs w:val="26"/>
        </w:rPr>
        <w:t xml:space="preserve"> </w:t>
      </w:r>
      <w:r w:rsidR="004B76A2">
        <w:rPr>
          <w:rFonts w:eastAsiaTheme="majorEastAsia" w:cstheme="majorBidi"/>
          <w:bCs/>
          <w:color w:val="000000" w:themeColor="text1"/>
          <w:szCs w:val="26"/>
        </w:rPr>
        <w:t>-</w:t>
      </w:r>
      <w:r>
        <w:rPr>
          <w:rFonts w:eastAsiaTheme="majorEastAsia" w:cstheme="majorBidi"/>
          <w:bCs/>
          <w:color w:val="000000" w:themeColor="text1"/>
          <w:szCs w:val="26"/>
        </w:rPr>
        <w:t xml:space="preserve"> FOI 25-0387 Data 01</w:t>
      </w:r>
      <w:r w:rsidR="009144E7">
        <w:rPr>
          <w:rFonts w:eastAsiaTheme="majorEastAsia" w:cstheme="majorBidi"/>
          <w:bCs/>
          <w:color w:val="000000" w:themeColor="text1"/>
          <w:szCs w:val="26"/>
        </w:rPr>
        <w:t xml:space="preserve"> </w:t>
      </w:r>
    </w:p>
    <w:p w14:paraId="761A4AED" w14:textId="36BBD13F" w:rsidR="00C14789" w:rsidRPr="004B76A2" w:rsidRDefault="009C1EE2" w:rsidP="004B76A2">
      <w:pPr>
        <w:tabs>
          <w:tab w:val="left" w:pos="5400"/>
        </w:tabs>
        <w:rPr>
          <w:rFonts w:eastAsiaTheme="majorEastAsia" w:cstheme="majorBidi"/>
          <w:bCs/>
          <w:color w:val="000000" w:themeColor="text1"/>
          <w:szCs w:val="26"/>
        </w:rPr>
      </w:pPr>
      <w:r>
        <w:t>As you will note some information has been redacted</w:t>
      </w:r>
      <w:r w:rsidR="004B76A2">
        <w:t xml:space="preserve"> as I am refusing to provide it in terms of s</w:t>
      </w:r>
      <w:r w:rsidR="004B76A2" w:rsidRPr="00453F0A">
        <w:t>ection 16</w:t>
      </w:r>
      <w:r w:rsidR="004B76A2">
        <w:t>(1) of the Act on the basis that the following exemptions apply:</w:t>
      </w:r>
    </w:p>
    <w:p w14:paraId="676C2BEF" w14:textId="5E573AF2" w:rsidR="009C1EE2" w:rsidRDefault="009C1EE2" w:rsidP="009C1EE2">
      <w:pPr>
        <w:pStyle w:val="Heading2"/>
      </w:pPr>
      <w:r>
        <w:t xml:space="preserve">Section 30(c) - Prejudice to the Effective Conduct of Public Affairs. </w:t>
      </w:r>
    </w:p>
    <w:p w14:paraId="3BDE547E" w14:textId="77777777" w:rsidR="009C1EE2" w:rsidRDefault="009C1EE2" w:rsidP="009C1EE2">
      <w:r w:rsidRPr="00D755D2">
        <w:t xml:space="preserve">Information is exempt information if its disclosure under the Act would otherwise prejudice substantially, or be likely to prejudice substantially, the effective conduct of public affairs. </w:t>
      </w:r>
    </w:p>
    <w:p w14:paraId="5B5C2DB4" w14:textId="4405FD8C" w:rsidR="009C1EE2" w:rsidRDefault="009C1EE2" w:rsidP="009C1EE2">
      <w:r>
        <w:t xml:space="preserve">In this case telephone numbers and e-mail addresses have been redacted.  To release these details publicly through FOI legislation could negatively impact on the operational effectiveness of the relevant department within Police Scotland and with our partners. While it is acknowledged that the disclosure of this information would support transparency and better inform the public as to how the </w:t>
      </w:r>
      <w:r w:rsidR="00C14789">
        <w:t>organisation</w:t>
      </w:r>
      <w:r>
        <w:t xml:space="preserve"> conducts its business, there are already established routes for the public to</w:t>
      </w:r>
      <w:r w:rsidR="005E1354">
        <w:t xml:space="preserve"> </w:t>
      </w:r>
      <w:r>
        <w:t xml:space="preserve">contact with the police and the disclosure of these additional details would not support the effective conduct of public affairs. </w:t>
      </w:r>
    </w:p>
    <w:p w14:paraId="7A523A9D" w14:textId="77777777" w:rsidR="009C1EE2" w:rsidRDefault="009C1EE2" w:rsidP="009C1EE2">
      <w:r w:rsidRPr="00E676B3">
        <w:t>This is a non-absolute exemption and requires the application of the public interest test.</w:t>
      </w:r>
    </w:p>
    <w:p w14:paraId="46B4D74C" w14:textId="77777777" w:rsidR="00C14789" w:rsidRDefault="00C14789" w:rsidP="009C1EE2">
      <w:pPr>
        <w:keepNext/>
        <w:keepLines/>
        <w:spacing w:before="40"/>
        <w:outlineLvl w:val="1"/>
        <w:rPr>
          <w:rFonts w:eastAsiaTheme="majorEastAsia" w:cstheme="majorBidi"/>
          <w:b/>
          <w:color w:val="000000" w:themeColor="text1"/>
          <w:szCs w:val="26"/>
        </w:rPr>
      </w:pPr>
    </w:p>
    <w:p w14:paraId="3F9F8C46" w14:textId="6F526335" w:rsidR="009C1EE2" w:rsidRPr="00934A88" w:rsidRDefault="009C1EE2" w:rsidP="009C1EE2">
      <w:pPr>
        <w:keepNext/>
        <w:keepLines/>
        <w:spacing w:before="40"/>
        <w:outlineLvl w:val="1"/>
        <w:rPr>
          <w:rFonts w:eastAsiaTheme="majorEastAsia" w:cstheme="majorBidi"/>
          <w:b/>
          <w:color w:val="000000" w:themeColor="text1"/>
          <w:szCs w:val="26"/>
        </w:rPr>
      </w:pPr>
      <w:r w:rsidRPr="00934A88">
        <w:rPr>
          <w:rFonts w:eastAsiaTheme="majorEastAsia" w:cstheme="majorBidi"/>
          <w:b/>
          <w:color w:val="000000" w:themeColor="text1"/>
          <w:szCs w:val="26"/>
        </w:rPr>
        <w:t>Public Interest Test</w:t>
      </w:r>
    </w:p>
    <w:p w14:paraId="66D5415A" w14:textId="05B440EB" w:rsidR="009C1EE2" w:rsidRPr="00934A88" w:rsidRDefault="00C14789" w:rsidP="009C1EE2">
      <w:r>
        <w:t>To release</w:t>
      </w:r>
      <w:r w:rsidR="009C1EE2" w:rsidRPr="00934A88">
        <w:t xml:space="preserve"> e-mail addresses which are not in the public domain could negatively impact on the operational effectiveness of Police Scotland. Accordingly, to ensure that internal processes are protected</w:t>
      </w:r>
      <w:r w:rsidR="008056F7">
        <w:t>,</w:t>
      </w:r>
      <w:r w:rsidR="009C1EE2" w:rsidRPr="00934A88">
        <w:t xml:space="preserve"> this information cannot be </w:t>
      </w:r>
      <w:r w:rsidR="008056F7">
        <w:t>disclosed</w:t>
      </w:r>
      <w:r w:rsidR="009C1EE2" w:rsidRPr="00934A88">
        <w:t>.</w:t>
      </w:r>
    </w:p>
    <w:p w14:paraId="1E39176D" w14:textId="6C5508CF" w:rsidR="009C1EE2" w:rsidRPr="00934A88" w:rsidRDefault="005E1354" w:rsidP="009C1EE2">
      <w:r>
        <w:t xml:space="preserve">It is not in the public interest to </w:t>
      </w:r>
      <w:r w:rsidR="009C1EE2" w:rsidRPr="00934A88">
        <w:t>disclos</w:t>
      </w:r>
      <w:r>
        <w:t>e</w:t>
      </w:r>
      <w:r w:rsidR="009C1EE2" w:rsidRPr="00934A88">
        <w:t xml:space="preserve"> information </w:t>
      </w:r>
      <w:r>
        <w:t>that</w:t>
      </w:r>
      <w:r w:rsidR="009C1EE2" w:rsidRPr="00934A88">
        <w:t xml:space="preserve"> would make it difficult to offer an efficient and effective service.</w:t>
      </w:r>
    </w:p>
    <w:p w14:paraId="0F44827F" w14:textId="080D6937" w:rsidR="009C1EE2" w:rsidRPr="008200E5" w:rsidRDefault="009C1EE2" w:rsidP="009C1EE2">
      <w:pPr>
        <w:pStyle w:val="Heading2"/>
      </w:pPr>
      <w:r w:rsidRPr="00D755D2">
        <w:lastRenderedPageBreak/>
        <w:t>Section 38(1)(b) – Personal Information</w:t>
      </w:r>
    </w:p>
    <w:p w14:paraId="2678DF47" w14:textId="77777777" w:rsidR="00EB7CF5" w:rsidRDefault="00EB7CF5" w:rsidP="00EB7CF5">
      <w:r>
        <w:t>Personal data is defined in Article 4 of the General Data Protection Regulation (GDPR) as:</w:t>
      </w:r>
    </w:p>
    <w:p w14:paraId="061A65D0" w14:textId="77777777" w:rsidR="00EB7CF5" w:rsidRDefault="00EB7CF5" w:rsidP="00EB7CF5">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DC086D3" w14:textId="77777777" w:rsidR="00EB7CF5" w:rsidRDefault="00EB7CF5" w:rsidP="00EB7CF5">
      <w:r>
        <w:t>Section 38(2A) of the Act provides that personal data is exempt from disclosure where disclosure would contravene any of the data protection principles set out at Article 5(1) of the GDPR which states that:</w:t>
      </w:r>
    </w:p>
    <w:p w14:paraId="1E011137" w14:textId="77777777" w:rsidR="00EB7CF5" w:rsidRDefault="00EB7CF5" w:rsidP="00EB7CF5">
      <w:r>
        <w:t>‘Personal data shall be processed lawfully, fairly and in a transparent manner in relation to the data subject’.</w:t>
      </w:r>
    </w:p>
    <w:p w14:paraId="29FE262D" w14:textId="77777777" w:rsidR="00EB7CF5" w:rsidRDefault="00EB7CF5" w:rsidP="00EB7CF5">
      <w:r>
        <w:t>Article 6 of the GDPR goes on to state that processing shall be lawful only if certain conditions are met. The only potentially applicable condition is Article 6(1)(f) which states:</w:t>
      </w:r>
    </w:p>
    <w:p w14:paraId="6F8D9ACF" w14:textId="4AE7A775" w:rsidR="00EB7CF5" w:rsidRDefault="00EB7CF5" w:rsidP="009C1EE2">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883EB7F" w14:textId="77777777" w:rsidR="00810E1F" w:rsidRDefault="00810E1F" w:rsidP="00810E1F">
      <w:r>
        <w:t>Notwithstanding, I am further of the view that your interests are overridden by the interests or fundamental rights and freedoms of the data subjects.</w:t>
      </w:r>
    </w:p>
    <w:p w14:paraId="7EBBDFC1" w14:textId="3E981933" w:rsidR="00810E1F" w:rsidRDefault="00810E1F" w:rsidP="009C1EE2">
      <w:r>
        <w:t>On that basis, it is considered that disclosure of the information sought would be unlawful.</w:t>
      </w:r>
    </w:p>
    <w:p w14:paraId="115B3A43" w14:textId="62672AB0" w:rsidR="00810E1F" w:rsidRPr="00D755D2" w:rsidRDefault="00810E1F" w:rsidP="009C1EE2">
      <w:r>
        <w:t>As such, any personal data, including names has been redacted.</w:t>
      </w:r>
    </w:p>
    <w:p w14:paraId="29461C80" w14:textId="341010F1" w:rsidR="009C1EE2" w:rsidRDefault="009C1EE2" w:rsidP="00EB7CF5">
      <w:r w:rsidRPr="00D755D2">
        <w:t xml:space="preserve">This is an absolute exemption and does not require application of the Public Interest Test. </w:t>
      </w:r>
    </w:p>
    <w:p w14:paraId="6A24D9B8" w14:textId="77777777" w:rsidR="00EB7CF5" w:rsidRPr="00EB7CF5" w:rsidRDefault="00EB7CF5" w:rsidP="00EB7CF5"/>
    <w:p w14:paraId="19D9FEA0" w14:textId="77777777" w:rsidR="008D4EF4" w:rsidRDefault="008D4EF4" w:rsidP="008D4EF4">
      <w:pPr>
        <w:tabs>
          <w:tab w:val="left" w:pos="5400"/>
        </w:tabs>
        <w:rPr>
          <w:rFonts w:eastAsiaTheme="majorEastAsia" w:cstheme="majorBidi"/>
          <w:b/>
          <w:color w:val="000000" w:themeColor="text1"/>
          <w:szCs w:val="26"/>
        </w:rPr>
      </w:pPr>
      <w:r w:rsidRPr="008D4EF4">
        <w:rPr>
          <w:rFonts w:eastAsiaTheme="majorEastAsia" w:cstheme="majorBidi"/>
          <w:b/>
          <w:color w:val="000000" w:themeColor="text1"/>
          <w:szCs w:val="26"/>
        </w:rPr>
        <w:t>Please also send all emails and documentation regarding the removal from police Scotland social media of the domestic violence information video that featured “rossy”</w:t>
      </w:r>
    </w:p>
    <w:p w14:paraId="0F6CA42C" w14:textId="77777777" w:rsidR="009C1EE2" w:rsidRDefault="009C1EE2" w:rsidP="009C1EE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C23A1BC" w14:textId="14D31BC3" w:rsidR="009C1EE2" w:rsidRPr="009C1EE2" w:rsidRDefault="009C1EE2" w:rsidP="008D4EF4">
      <w:pPr>
        <w:tabs>
          <w:tab w:val="left" w:pos="5400"/>
        </w:tabs>
        <w:rPr>
          <w:rFonts w:eastAsiaTheme="majorEastAsia" w:cstheme="majorBidi"/>
          <w:bCs/>
          <w:color w:val="000000" w:themeColor="text1"/>
          <w:szCs w:val="26"/>
        </w:rPr>
      </w:pPr>
      <w:r w:rsidRPr="009C1EE2">
        <w:rPr>
          <w:rFonts w:eastAsiaTheme="majorEastAsia" w:cstheme="majorBidi"/>
          <w:bCs/>
          <w:color w:val="000000" w:themeColor="text1"/>
          <w:szCs w:val="26"/>
        </w:rPr>
        <w:lastRenderedPageBreak/>
        <w:t>By way of explanation, communication around the decision to pull the advert was</w:t>
      </w:r>
      <w:r w:rsidR="00EC0689">
        <w:rPr>
          <w:rFonts w:eastAsiaTheme="majorEastAsia" w:cstheme="majorBidi"/>
          <w:bCs/>
          <w:color w:val="000000" w:themeColor="text1"/>
          <w:szCs w:val="26"/>
        </w:rPr>
        <w:t xml:space="preserve"> undertaken verbally</w:t>
      </w:r>
      <w:r w:rsidRPr="009C1EE2">
        <w:rPr>
          <w:rFonts w:eastAsiaTheme="majorEastAsia" w:cstheme="majorBidi"/>
          <w:bCs/>
          <w:color w:val="000000" w:themeColor="text1"/>
          <w:szCs w:val="26"/>
        </w:rPr>
        <w:t xml:space="preserve">. </w:t>
      </w:r>
    </w:p>
    <w:p w14:paraId="1A2722AA" w14:textId="77777777" w:rsidR="009C1EE2" w:rsidRPr="008D4EF4" w:rsidRDefault="009C1EE2" w:rsidP="008D4EF4">
      <w:pPr>
        <w:tabs>
          <w:tab w:val="left" w:pos="5400"/>
        </w:tabs>
        <w:rPr>
          <w:rFonts w:eastAsiaTheme="majorEastAsia" w:cstheme="majorBidi"/>
          <w:b/>
          <w:color w:val="000000" w:themeColor="text1"/>
          <w:szCs w:val="26"/>
        </w:rPr>
      </w:pPr>
    </w:p>
    <w:p w14:paraId="0538A78C" w14:textId="77777777" w:rsidR="008D4EF4" w:rsidRPr="008D4EF4" w:rsidRDefault="008D4EF4" w:rsidP="008D4EF4">
      <w:pPr>
        <w:tabs>
          <w:tab w:val="left" w:pos="5400"/>
        </w:tabs>
        <w:rPr>
          <w:rFonts w:eastAsiaTheme="majorEastAsia" w:cstheme="majorBidi"/>
          <w:b/>
          <w:color w:val="000000" w:themeColor="text1"/>
          <w:szCs w:val="26"/>
        </w:rPr>
      </w:pPr>
      <w:r w:rsidRPr="008D4EF4">
        <w:rPr>
          <w:rFonts w:eastAsiaTheme="majorEastAsia" w:cstheme="majorBidi"/>
          <w:b/>
          <w:color w:val="000000" w:themeColor="text1"/>
          <w:szCs w:val="26"/>
        </w:rPr>
        <w:t>Please confirm if “rossy” was financially compensated for his efforts and if so please advise how much police Scotland paid or planned to pay him. </w:t>
      </w:r>
    </w:p>
    <w:p w14:paraId="600FCEAF" w14:textId="77777777" w:rsidR="00034652" w:rsidRPr="00261CB9" w:rsidRDefault="00034652" w:rsidP="00034652">
      <w:pPr>
        <w:tabs>
          <w:tab w:val="left" w:pos="5400"/>
        </w:tabs>
        <w:rPr>
          <w:rFonts w:eastAsiaTheme="majorEastAsia" w:cstheme="majorBidi"/>
          <w:bCs/>
          <w:color w:val="000000" w:themeColor="text1"/>
          <w:szCs w:val="26"/>
        </w:rPr>
      </w:pPr>
      <w:r w:rsidRPr="00261CB9">
        <w:rPr>
          <w:rFonts w:eastAsiaTheme="majorEastAsia" w:cstheme="majorBidi"/>
          <w:bCs/>
          <w:color w:val="000000" w:themeColor="text1"/>
          <w:szCs w:val="26"/>
        </w:rPr>
        <w:t>The information sought is not held by Police Scotland and section 17 of the Act therefore applies.</w:t>
      </w:r>
    </w:p>
    <w:p w14:paraId="38F446B2" w14:textId="77777777" w:rsidR="00564F4E" w:rsidRDefault="00034652" w:rsidP="00564F4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w:t>
      </w:r>
      <w:r w:rsidR="00564F4E" w:rsidRPr="00564F4E">
        <w:rPr>
          <w:rFonts w:eastAsiaTheme="majorEastAsia" w:cstheme="majorBidi"/>
          <w:bCs/>
          <w:color w:val="000000" w:themeColor="text1"/>
          <w:szCs w:val="26"/>
        </w:rPr>
        <w:t xml:space="preserve">Police Scotland contracted a creative agency to produce the digital films/adverts for all of our violence against women and girls prevention campaigns. </w:t>
      </w:r>
    </w:p>
    <w:p w14:paraId="72E896FE" w14:textId="59C9A6A2" w:rsidR="00564F4E" w:rsidRDefault="00564F4E" w:rsidP="00564F4E">
      <w:pPr>
        <w:tabs>
          <w:tab w:val="left" w:pos="5400"/>
        </w:tabs>
        <w:rPr>
          <w:rFonts w:eastAsiaTheme="majorEastAsia" w:cstheme="majorBidi"/>
          <w:bCs/>
          <w:color w:val="000000" w:themeColor="text1"/>
          <w:szCs w:val="26"/>
        </w:rPr>
      </w:pPr>
      <w:r w:rsidRPr="00564F4E">
        <w:rPr>
          <w:rFonts w:eastAsiaTheme="majorEastAsia" w:cstheme="majorBidi"/>
          <w:bCs/>
          <w:color w:val="000000" w:themeColor="text1"/>
          <w:szCs w:val="26"/>
        </w:rPr>
        <w:t>The exact breakdown of costs incurred by the agency to deliver these adverts is not known by Police Scotland.  The total costs for this specific advert was £8</w:t>
      </w:r>
      <w:r w:rsidR="00225AAC">
        <w:rPr>
          <w:rFonts w:eastAsiaTheme="majorEastAsia" w:cstheme="majorBidi"/>
          <w:bCs/>
          <w:color w:val="000000" w:themeColor="text1"/>
          <w:szCs w:val="26"/>
        </w:rPr>
        <w:t>,</w:t>
      </w:r>
      <w:r w:rsidRPr="00564F4E">
        <w:rPr>
          <w:rFonts w:eastAsiaTheme="majorEastAsia" w:cstheme="majorBidi"/>
          <w:bCs/>
          <w:color w:val="000000" w:themeColor="text1"/>
          <w:szCs w:val="26"/>
        </w:rPr>
        <w:t xml:space="preserve">156, which include all creative, development and production costs. The same-sex domestic abuse advert was one part of the wider domestic abuse campaign.  The campaign has been running since December 2024 with the main advert featuring on a range of channels targeting our primary audience.  </w:t>
      </w:r>
    </w:p>
    <w:p w14:paraId="48F98577" w14:textId="1D6626BB" w:rsidR="00920581" w:rsidRDefault="00564F4E" w:rsidP="00564F4E">
      <w:pPr>
        <w:tabs>
          <w:tab w:val="left" w:pos="5400"/>
        </w:tabs>
        <w:rPr>
          <w:rFonts w:eastAsiaTheme="majorEastAsia" w:cstheme="majorBidi"/>
          <w:bCs/>
          <w:color w:val="000000" w:themeColor="text1"/>
          <w:szCs w:val="26"/>
        </w:rPr>
      </w:pPr>
      <w:r w:rsidRPr="00564F4E">
        <w:rPr>
          <w:rFonts w:eastAsiaTheme="majorEastAsia" w:cstheme="majorBidi"/>
          <w:bCs/>
          <w:color w:val="000000" w:themeColor="text1"/>
          <w:szCs w:val="26"/>
        </w:rPr>
        <w:t>The same-sex advert was a secondary piece of content and was due to run from 22</w:t>
      </w:r>
      <w:r w:rsidRPr="00564F4E">
        <w:rPr>
          <w:rFonts w:eastAsiaTheme="majorEastAsia" w:cstheme="majorBidi"/>
          <w:bCs/>
          <w:color w:val="000000" w:themeColor="text1"/>
          <w:szCs w:val="26"/>
          <w:vertAlign w:val="superscript"/>
        </w:rPr>
        <w:t>nd</w:t>
      </w:r>
      <w:r w:rsidRPr="00564F4E">
        <w:rPr>
          <w:rFonts w:eastAsiaTheme="majorEastAsia" w:cstheme="majorBidi"/>
          <w:bCs/>
          <w:color w:val="000000" w:themeColor="text1"/>
          <w:szCs w:val="26"/>
        </w:rPr>
        <w:t xml:space="preserve"> January 2025 until 4</w:t>
      </w:r>
      <w:r w:rsidRPr="00564F4E">
        <w:rPr>
          <w:rFonts w:eastAsiaTheme="majorEastAsia" w:cstheme="majorBidi"/>
          <w:bCs/>
          <w:color w:val="000000" w:themeColor="text1"/>
          <w:szCs w:val="26"/>
          <w:vertAlign w:val="superscript"/>
        </w:rPr>
        <w:t>th</w:t>
      </w:r>
      <w:r w:rsidRPr="00564F4E">
        <w:rPr>
          <w:rFonts w:eastAsiaTheme="majorEastAsia" w:cstheme="majorBidi"/>
          <w:bCs/>
          <w:color w:val="000000" w:themeColor="text1"/>
          <w:szCs w:val="26"/>
        </w:rPr>
        <w:t xml:space="preserve"> March 2026.</w:t>
      </w:r>
    </w:p>
    <w:p w14:paraId="008E0838" w14:textId="77777777" w:rsidR="0002206F" w:rsidRPr="00564F4E" w:rsidRDefault="0002206F" w:rsidP="00564F4E">
      <w:pPr>
        <w:tabs>
          <w:tab w:val="left" w:pos="5400"/>
        </w:tabs>
        <w:rPr>
          <w:rFonts w:eastAsiaTheme="majorEastAsia" w:cstheme="majorBidi"/>
          <w:b/>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03C3" w14:textId="77777777" w:rsidR="00033C1D" w:rsidRDefault="00033C1D" w:rsidP="00491644">
      <w:r>
        <w:separator/>
      </w:r>
    </w:p>
  </w:endnote>
  <w:endnote w:type="continuationSeparator" w:id="0">
    <w:p w14:paraId="277E1288" w14:textId="77777777" w:rsidR="00033C1D" w:rsidRDefault="00033C1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A3955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5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DAAA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5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07F95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5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30C5" w14:textId="77777777" w:rsidR="00033C1D" w:rsidRDefault="00033C1D" w:rsidP="00491644">
      <w:r>
        <w:separator/>
      </w:r>
    </w:p>
  </w:footnote>
  <w:footnote w:type="continuationSeparator" w:id="0">
    <w:p w14:paraId="2A549D8F" w14:textId="77777777" w:rsidR="00033C1D" w:rsidRDefault="00033C1D"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98CE5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5C2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E54C19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5C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5717B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5C2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06F"/>
    <w:rsid w:val="00033C1D"/>
    <w:rsid w:val="00034652"/>
    <w:rsid w:val="00090F3B"/>
    <w:rsid w:val="000E2F19"/>
    <w:rsid w:val="000E5312"/>
    <w:rsid w:val="000E6526"/>
    <w:rsid w:val="000F43B8"/>
    <w:rsid w:val="00112261"/>
    <w:rsid w:val="00141533"/>
    <w:rsid w:val="00167528"/>
    <w:rsid w:val="00195CC4"/>
    <w:rsid w:val="00207326"/>
    <w:rsid w:val="00225AAC"/>
    <w:rsid w:val="00253DF6"/>
    <w:rsid w:val="00255F1E"/>
    <w:rsid w:val="0036503B"/>
    <w:rsid w:val="0037050C"/>
    <w:rsid w:val="00376A4A"/>
    <w:rsid w:val="003959A7"/>
    <w:rsid w:val="003A7DFB"/>
    <w:rsid w:val="003D6D03"/>
    <w:rsid w:val="003E12CA"/>
    <w:rsid w:val="004010DC"/>
    <w:rsid w:val="004341F0"/>
    <w:rsid w:val="00456324"/>
    <w:rsid w:val="00475460"/>
    <w:rsid w:val="00490040"/>
    <w:rsid w:val="00490317"/>
    <w:rsid w:val="00491644"/>
    <w:rsid w:val="00496A08"/>
    <w:rsid w:val="004B0011"/>
    <w:rsid w:val="004B76A2"/>
    <w:rsid w:val="004E1605"/>
    <w:rsid w:val="004F653C"/>
    <w:rsid w:val="00540A52"/>
    <w:rsid w:val="00557306"/>
    <w:rsid w:val="005605FC"/>
    <w:rsid w:val="00564F4E"/>
    <w:rsid w:val="005E1354"/>
    <w:rsid w:val="005E65F1"/>
    <w:rsid w:val="00636B5D"/>
    <w:rsid w:val="00645CFA"/>
    <w:rsid w:val="00676275"/>
    <w:rsid w:val="00685219"/>
    <w:rsid w:val="006D5799"/>
    <w:rsid w:val="006F240F"/>
    <w:rsid w:val="007440EA"/>
    <w:rsid w:val="00750D83"/>
    <w:rsid w:val="00785DBC"/>
    <w:rsid w:val="00793DD5"/>
    <w:rsid w:val="007D55F6"/>
    <w:rsid w:val="007F490F"/>
    <w:rsid w:val="008056F7"/>
    <w:rsid w:val="00810E1F"/>
    <w:rsid w:val="0086779C"/>
    <w:rsid w:val="00874BFD"/>
    <w:rsid w:val="008964EF"/>
    <w:rsid w:val="0089744F"/>
    <w:rsid w:val="008D4EF4"/>
    <w:rsid w:val="00905C26"/>
    <w:rsid w:val="009144E7"/>
    <w:rsid w:val="00915E01"/>
    <w:rsid w:val="00920581"/>
    <w:rsid w:val="009631A4"/>
    <w:rsid w:val="00977296"/>
    <w:rsid w:val="009C1EE2"/>
    <w:rsid w:val="00A25E93"/>
    <w:rsid w:val="00A320FF"/>
    <w:rsid w:val="00A57699"/>
    <w:rsid w:val="00A70AC0"/>
    <w:rsid w:val="00A84EA9"/>
    <w:rsid w:val="00AC443C"/>
    <w:rsid w:val="00B033D6"/>
    <w:rsid w:val="00B11A55"/>
    <w:rsid w:val="00B17211"/>
    <w:rsid w:val="00B461B2"/>
    <w:rsid w:val="00B654B6"/>
    <w:rsid w:val="00B71B3C"/>
    <w:rsid w:val="00BB451E"/>
    <w:rsid w:val="00BC389E"/>
    <w:rsid w:val="00BE1888"/>
    <w:rsid w:val="00BF6B81"/>
    <w:rsid w:val="00C04D29"/>
    <w:rsid w:val="00C077A8"/>
    <w:rsid w:val="00C14789"/>
    <w:rsid w:val="00C14FF4"/>
    <w:rsid w:val="00C153BB"/>
    <w:rsid w:val="00C1679F"/>
    <w:rsid w:val="00C606A2"/>
    <w:rsid w:val="00C63872"/>
    <w:rsid w:val="00C84948"/>
    <w:rsid w:val="00C94ED8"/>
    <w:rsid w:val="00CF1111"/>
    <w:rsid w:val="00D05706"/>
    <w:rsid w:val="00D27DC5"/>
    <w:rsid w:val="00D47E36"/>
    <w:rsid w:val="00D66A54"/>
    <w:rsid w:val="00D71669"/>
    <w:rsid w:val="00DC316F"/>
    <w:rsid w:val="00E55D79"/>
    <w:rsid w:val="00E73B68"/>
    <w:rsid w:val="00EB7CF5"/>
    <w:rsid w:val="00EC0689"/>
    <w:rsid w:val="00EC694E"/>
    <w:rsid w:val="00EE2373"/>
    <w:rsid w:val="00EF0FBB"/>
    <w:rsid w:val="00EF4761"/>
    <w:rsid w:val="00F17532"/>
    <w:rsid w:val="00F21BBD"/>
    <w:rsid w:val="00F666F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63F5B2AD-98EC-4F83-B011-03A23E21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4">
      <w:bodyDiv w:val="1"/>
      <w:marLeft w:val="0"/>
      <w:marRight w:val="0"/>
      <w:marTop w:val="0"/>
      <w:marBottom w:val="0"/>
      <w:divBdr>
        <w:top w:val="none" w:sz="0" w:space="0" w:color="auto"/>
        <w:left w:val="none" w:sz="0" w:space="0" w:color="auto"/>
        <w:bottom w:val="none" w:sz="0" w:space="0" w:color="auto"/>
        <w:right w:val="none" w:sz="0" w:space="0" w:color="auto"/>
      </w:divBdr>
    </w:div>
    <w:div w:id="778991815">
      <w:bodyDiv w:val="1"/>
      <w:marLeft w:val="0"/>
      <w:marRight w:val="0"/>
      <w:marTop w:val="0"/>
      <w:marBottom w:val="0"/>
      <w:divBdr>
        <w:top w:val="none" w:sz="0" w:space="0" w:color="auto"/>
        <w:left w:val="none" w:sz="0" w:space="0" w:color="auto"/>
        <w:bottom w:val="none" w:sz="0" w:space="0" w:color="auto"/>
        <w:right w:val="none" w:sz="0" w:space="0" w:color="auto"/>
      </w:divBdr>
    </w:div>
    <w:div w:id="1184443397">
      <w:bodyDiv w:val="1"/>
      <w:marLeft w:val="0"/>
      <w:marRight w:val="0"/>
      <w:marTop w:val="0"/>
      <w:marBottom w:val="0"/>
      <w:divBdr>
        <w:top w:val="none" w:sz="0" w:space="0" w:color="auto"/>
        <w:left w:val="none" w:sz="0" w:space="0" w:color="auto"/>
        <w:bottom w:val="none" w:sz="0" w:space="0" w:color="auto"/>
        <w:right w:val="none" w:sz="0" w:space="0" w:color="auto"/>
      </w:divBdr>
    </w:div>
    <w:div w:id="1349529640">
      <w:bodyDiv w:val="1"/>
      <w:marLeft w:val="0"/>
      <w:marRight w:val="0"/>
      <w:marTop w:val="0"/>
      <w:marBottom w:val="0"/>
      <w:divBdr>
        <w:top w:val="none" w:sz="0" w:space="0" w:color="auto"/>
        <w:left w:val="none" w:sz="0" w:space="0" w:color="auto"/>
        <w:bottom w:val="none" w:sz="0" w:space="0" w:color="auto"/>
        <w:right w:val="none" w:sz="0" w:space="0" w:color="auto"/>
      </w:divBdr>
    </w:div>
    <w:div w:id="1564875683">
      <w:bodyDiv w:val="1"/>
      <w:marLeft w:val="0"/>
      <w:marRight w:val="0"/>
      <w:marTop w:val="0"/>
      <w:marBottom w:val="0"/>
      <w:divBdr>
        <w:top w:val="none" w:sz="0" w:space="0" w:color="auto"/>
        <w:left w:val="none" w:sz="0" w:space="0" w:color="auto"/>
        <w:bottom w:val="none" w:sz="0" w:space="0" w:color="auto"/>
        <w:right w:val="none" w:sz="0" w:space="0" w:color="auto"/>
      </w:divBdr>
    </w:div>
    <w:div w:id="20383888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942</Words>
  <Characters>5371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2025-03-27T11:03:00Z</dcterms:created>
  <dcterms:modified xsi:type="dcterms:W3CDTF">2025-04-03T13:25:00Z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