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002D6F1D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ED1A70">
              <w:t>2846</w:t>
            </w:r>
          </w:p>
          <w:p w14:paraId="5BEC4C5F" w14:textId="27303553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6B7DCB">
              <w:t xml:space="preserve">November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94CDD1" w14:textId="77777777" w:rsidR="00786C37" w:rsidRDefault="00B56F20" w:rsidP="00B56F20">
      <w:pPr>
        <w:rPr/>
      </w:pPr>
      <w:r w:rsidRPr="00ED1A70">
        <w:t>Police Scotland’s - National Missing Persons Application (NMPA) was launched in April 2019 and we are unable to provide accurate data for missing persons prior to this date.</w:t>
      </w:r>
      <w:bookmarkStart w:id="0" w:name="_Hlk180146925"/>
      <w:r w:rsidRPr="00ED1A70">
        <w:rPr/>
        <w:t xml:space="preserve"> </w:t>
      </w:r>
    </w:p>
    <w:p w14:paraId="6D4DBC65" w14:textId="58883CE4" w:rsidR="00B56F20" w:rsidRDefault="00B56F20" w:rsidP="00B56F20">
      <w:pPr>
        <w:rPr>
          <w:rStyle w:val="apple-tab-span"/>
        </w:rPr>
      </w:pPr>
      <w:r w:rsidRPr="00ED1A70">
        <w:rPr>
          <w:rStyle w:val="apple-tab-span"/>
        </w:rPr>
        <w:t>On that basis section 17 of the Act applies and I can confirm that the information sought is not held by Police Scotland for any earlier period</w:t>
      </w:r>
      <w:r w:rsidR="00786C37">
        <w:rPr>
          <w:rStyle w:val="apple-tab-span"/>
        </w:rPr>
        <w:t>.</w:t>
      </w:r>
    </w:p>
    <w:p w14:paraId="7211B768" w14:textId="77777777" w:rsidR="00786C37" w:rsidRPr="00ED1A70" w:rsidRDefault="00786C37" w:rsidP="00B56F20">
      <w:pPr>
        <w:rPr>
          <w:rStyle w:val="apple-tab-span"/>
        </w:rPr>
      </w:pPr>
    </w:p>
    <w:bookmarkEnd w:id="0"/>
    <w:p w14:paraId="761DF9DA" w14:textId="77777777" w:rsidR="00ED1A70" w:rsidRDefault="00ED1A70" w:rsidP="00ED1A70">
      <w:pPr>
        <w:pStyle w:val="Heading2"/>
      </w:pPr>
      <w:r>
        <w:t>How many individual children were reported missing to your force from January 1 2019 to November 7, 2024 (broken down by year)</w:t>
      </w:r>
    </w:p>
    <w:p w14:paraId="7DADA933" w14:textId="77777777" w:rsidR="00B56F20" w:rsidRDefault="00B56F20" w:rsidP="00B56F20">
      <w:r>
        <w:t xml:space="preserve">For the purposes of missing persons investigations, a child in Scotland has been defined as a person aged under 16 years old or under 18 years old and subject to a supervision order.  That is under review and in accordance with current guidance from the United Nations Convention on the Rights of Children, whereby a child is any person under 18 years old, the figures provided for children are all persons under 18 years old. </w:t>
      </w:r>
    </w:p>
    <w:p w14:paraId="1DB65ADE" w14:textId="1285ABFB" w:rsidR="00786C37" w:rsidRPr="00ED1A70" w:rsidRDefault="00B56F20" w:rsidP="00B56F20">
      <w:r>
        <w:t>A total of 53,603 children were reported missing in the period between 01/04/2019 and 11/11/2024 broken by calendar year as follows:</w:t>
      </w:r>
    </w:p>
    <w:p w14:paraId="31AE8AD7" w14:textId="6E218CDE" w:rsidR="00B56F20" w:rsidRDefault="00786C37" w:rsidP="00B56F20">
      <w:r>
        <w:t>Table 1: Children Reported Missing 01/04/2019 – 11/11/2024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Children Reported Missing 01/04/2019 – 11/11/2024"/>
        <w:tblDescription w:val="Table 1: Children Reported Missing 01/04/2019 – 11/11/2024"/>
      </w:tblPr>
      <w:tblGrid>
        <w:gridCol w:w="2263"/>
        <w:gridCol w:w="5529"/>
      </w:tblGrid>
      <w:tr w:rsidR="00B56F20" w14:paraId="670AB3D5" w14:textId="77777777" w:rsidTr="00786C37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41E363F9" w14:textId="66F9F715" w:rsidR="00B56F20" w:rsidRPr="00B56F20" w:rsidRDefault="00B56F20" w:rsidP="00B56F20">
            <w:pPr>
              <w:rPr>
                <w:b/>
                <w:bCs/>
              </w:rPr>
            </w:pPr>
            <w:r w:rsidRPr="00B56F20">
              <w:rPr>
                <w:b/>
                <w:bCs/>
              </w:rPr>
              <w:t>Year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4B7F2066" w14:textId="2448444F" w:rsidR="00B56F20" w:rsidRPr="00B56F20" w:rsidRDefault="00B56F20" w:rsidP="00B56F20">
            <w:pPr>
              <w:rPr>
                <w:b/>
                <w:bCs/>
              </w:rPr>
            </w:pPr>
            <w:r>
              <w:t xml:space="preserve"> </w:t>
            </w:r>
            <w:r w:rsidRPr="00B56F20">
              <w:rPr>
                <w:b/>
                <w:bCs/>
              </w:rPr>
              <w:t xml:space="preserve">Children </w:t>
            </w:r>
            <w:r>
              <w:rPr>
                <w:b/>
                <w:bCs/>
              </w:rPr>
              <w:t>R</w:t>
            </w:r>
            <w:r w:rsidRPr="00B56F20">
              <w:rPr>
                <w:b/>
                <w:bCs/>
              </w:rPr>
              <w:t xml:space="preserve">eported Missing </w:t>
            </w:r>
          </w:p>
        </w:tc>
      </w:tr>
      <w:tr w:rsidR="00B56F20" w14:paraId="0979F952" w14:textId="77777777" w:rsidTr="00B56F20">
        <w:tc>
          <w:tcPr>
            <w:tcW w:w="2263" w:type="dxa"/>
          </w:tcPr>
          <w:p w14:paraId="20A1D6DC" w14:textId="342B24B6" w:rsidR="00B56F20" w:rsidRDefault="00B56F20" w:rsidP="00B56F20">
            <w:r>
              <w:t>2019*</w:t>
            </w:r>
          </w:p>
        </w:tc>
        <w:tc>
          <w:tcPr>
            <w:tcW w:w="5529" w:type="dxa"/>
          </w:tcPr>
          <w:p w14:paraId="7BBC7FA6" w14:textId="5AAC9965" w:rsidR="00B56F20" w:rsidRDefault="00B56F20" w:rsidP="00B56F20">
            <w:r>
              <w:t>6,999</w:t>
            </w:r>
          </w:p>
        </w:tc>
      </w:tr>
      <w:tr w:rsidR="00B56F20" w14:paraId="022EAB75" w14:textId="77777777" w:rsidTr="00B56F20">
        <w:tc>
          <w:tcPr>
            <w:tcW w:w="2263" w:type="dxa"/>
          </w:tcPr>
          <w:p w14:paraId="275E7590" w14:textId="38BB29B3" w:rsidR="00B56F20" w:rsidRDefault="00B56F20" w:rsidP="00B56F20">
            <w:r>
              <w:t>2020</w:t>
            </w:r>
          </w:p>
        </w:tc>
        <w:tc>
          <w:tcPr>
            <w:tcW w:w="5529" w:type="dxa"/>
          </w:tcPr>
          <w:p w14:paraId="6DD0E6AF" w14:textId="49EB15B5" w:rsidR="00B56F20" w:rsidRDefault="00B56F20" w:rsidP="00B56F20">
            <w:r>
              <w:t>8,623</w:t>
            </w:r>
          </w:p>
        </w:tc>
      </w:tr>
      <w:tr w:rsidR="00B56F20" w14:paraId="79C7AEBB" w14:textId="77777777" w:rsidTr="00B56F20">
        <w:tc>
          <w:tcPr>
            <w:tcW w:w="2263" w:type="dxa"/>
          </w:tcPr>
          <w:p w14:paraId="53745FED" w14:textId="0E6436E4" w:rsidR="00B56F20" w:rsidRDefault="00B56F20" w:rsidP="00B56F20">
            <w:r>
              <w:t>2021</w:t>
            </w:r>
          </w:p>
        </w:tc>
        <w:tc>
          <w:tcPr>
            <w:tcW w:w="5529" w:type="dxa"/>
          </w:tcPr>
          <w:p w14:paraId="3290D853" w14:textId="12B87848" w:rsidR="00B56F20" w:rsidRDefault="00B56F20" w:rsidP="00B56F20">
            <w:r w:rsidRPr="00B56F20">
              <w:t>9,034</w:t>
            </w:r>
          </w:p>
        </w:tc>
      </w:tr>
      <w:tr w:rsidR="00B56F20" w14:paraId="4362D165" w14:textId="77777777" w:rsidTr="00B56F20">
        <w:tc>
          <w:tcPr>
            <w:tcW w:w="2263" w:type="dxa"/>
          </w:tcPr>
          <w:p w14:paraId="7C87402E" w14:textId="3811E141" w:rsidR="00B56F20" w:rsidRDefault="00B56F20" w:rsidP="00B56F20">
            <w:r>
              <w:t>2022</w:t>
            </w:r>
          </w:p>
        </w:tc>
        <w:tc>
          <w:tcPr>
            <w:tcW w:w="5529" w:type="dxa"/>
          </w:tcPr>
          <w:p w14:paraId="6BB6157A" w14:textId="25821ACB" w:rsidR="00B56F20" w:rsidRDefault="00B56F20" w:rsidP="00B56F20">
            <w:r>
              <w:t>10,114</w:t>
            </w:r>
          </w:p>
        </w:tc>
      </w:tr>
      <w:tr w:rsidR="00B56F20" w14:paraId="774803D0" w14:textId="77777777" w:rsidTr="00B56F20">
        <w:tc>
          <w:tcPr>
            <w:tcW w:w="2263" w:type="dxa"/>
          </w:tcPr>
          <w:p w14:paraId="4107F512" w14:textId="062765F5" w:rsidR="00B56F20" w:rsidRDefault="00B56F20" w:rsidP="00B56F20">
            <w:r>
              <w:lastRenderedPageBreak/>
              <w:t>2023</w:t>
            </w:r>
          </w:p>
        </w:tc>
        <w:tc>
          <w:tcPr>
            <w:tcW w:w="5529" w:type="dxa"/>
          </w:tcPr>
          <w:p w14:paraId="69518429" w14:textId="2EE5021A" w:rsidR="00B56F20" w:rsidRDefault="00B56F20" w:rsidP="00B56F20">
            <w:r w:rsidRPr="00B56F20">
              <w:t>10,581</w:t>
            </w:r>
          </w:p>
        </w:tc>
      </w:tr>
      <w:tr w:rsidR="00B56F20" w14:paraId="3129073F" w14:textId="77777777" w:rsidTr="00B56F20">
        <w:tc>
          <w:tcPr>
            <w:tcW w:w="2263" w:type="dxa"/>
          </w:tcPr>
          <w:p w14:paraId="20C74A7C" w14:textId="4B87CF5E" w:rsidR="00B56F20" w:rsidRDefault="00B56F20" w:rsidP="00B56F20">
            <w:r>
              <w:t>2024**</w:t>
            </w:r>
          </w:p>
        </w:tc>
        <w:tc>
          <w:tcPr>
            <w:tcW w:w="5529" w:type="dxa"/>
          </w:tcPr>
          <w:p w14:paraId="18813DB5" w14:textId="0B0AF1C5" w:rsidR="00B56F20" w:rsidRDefault="00B56F20" w:rsidP="00B56F20">
            <w:r w:rsidRPr="00B56F20">
              <w:t>8,252</w:t>
            </w:r>
          </w:p>
        </w:tc>
      </w:tr>
    </w:tbl>
    <w:p w14:paraId="77070964" w14:textId="77C8B536" w:rsidR="00ED1A70" w:rsidRDefault="00786C37" w:rsidP="00786C37">
      <w:pPr>
        <w:rPr>
          <w:rStyle w:val="apple-tab-span"/>
        </w:rPr>
      </w:pPr>
      <w:r>
        <w:rPr>
          <w:rStyle w:val="apple-tab-span"/>
        </w:rPr>
        <w:t>D</w:t>
      </w:r>
      <w:r>
        <w:rPr>
          <w:rStyle w:val="apple-tab-span"/>
        </w:rPr>
        <w:t xml:space="preserve">ata begins on 01/04/2019* is up to and correct as of 11/11/2024** </w:t>
      </w:r>
    </w:p>
    <w:p w14:paraId="5690F7F7" w14:textId="77777777" w:rsidR="00786C37" w:rsidRDefault="00786C37" w:rsidP="00786C37"/>
    <w:p w14:paraId="6400426D" w14:textId="77777777" w:rsidR="00ED1A70" w:rsidRDefault="00ED1A70" w:rsidP="00ED1A70">
      <w:pPr>
        <w:pStyle w:val="Heading2"/>
      </w:pPr>
      <w:r>
        <w:t>How many individual adults were reported missing to your force from January 1 2019 to November 7, 2024 (broken down by year)</w:t>
      </w:r>
    </w:p>
    <w:p w14:paraId="2CECC710" w14:textId="1CF1EC93" w:rsidR="00B56F20" w:rsidRDefault="00B56F20" w:rsidP="00B56F20">
      <w:r>
        <w:t>The term ‘a</w:t>
      </w:r>
      <w:r>
        <w:t>dult</w:t>
      </w:r>
      <w:r>
        <w:t>’ has been interpreted to mean p</w:t>
      </w:r>
      <w:r>
        <w:t>ersons aged 18 years old and over.</w:t>
      </w:r>
    </w:p>
    <w:p w14:paraId="42884330" w14:textId="69570C7B" w:rsidR="00786C37" w:rsidRPr="00ED1A70" w:rsidRDefault="00786C37" w:rsidP="00786C37">
      <w:r>
        <w:t xml:space="preserve">A total of </w:t>
      </w:r>
      <w:r>
        <w:t xml:space="preserve">38,422 </w:t>
      </w:r>
      <w:r>
        <w:t>children were reported missing in the period between 01/04/2019 and 11/11/2024 broken by calendar year as follows:</w:t>
      </w:r>
    </w:p>
    <w:p w14:paraId="4FBD292B" w14:textId="5866B26C" w:rsidR="00B56F20" w:rsidRPr="00786C37" w:rsidRDefault="00786C37" w:rsidP="00ED1A70">
      <w:pPr>
        <w:pStyle w:val="Heading2"/>
        <w:rPr>
          <w:b w:val="0"/>
          <w:bCs/>
        </w:rPr>
      </w:pPr>
      <w:r w:rsidRPr="00786C37">
        <w:rPr>
          <w:b w:val="0"/>
          <w:bCs/>
        </w:rPr>
        <w:t xml:space="preserve">Table </w:t>
      </w:r>
      <w:r w:rsidRPr="00786C37">
        <w:rPr>
          <w:b w:val="0"/>
          <w:bCs/>
        </w:rPr>
        <w:t>2</w:t>
      </w:r>
      <w:r w:rsidRPr="00786C37">
        <w:rPr>
          <w:b w:val="0"/>
          <w:bCs/>
        </w:rPr>
        <w:t xml:space="preserve">: </w:t>
      </w:r>
      <w:r w:rsidRPr="00786C37">
        <w:rPr>
          <w:b w:val="0"/>
          <w:bCs/>
        </w:rPr>
        <w:t xml:space="preserve">Adults </w:t>
      </w:r>
      <w:r w:rsidRPr="00786C37">
        <w:rPr>
          <w:b w:val="0"/>
          <w:bCs/>
        </w:rPr>
        <w:t>Reported Missing 01/04/2019 – 11/11/2024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: Adults Reported Missing 01/04/2019 – 11/11/2024"/>
        <w:tblDescription w:val="Table 2: Adults Reported Missing 01/04/2019 – 11/11/2024"/>
      </w:tblPr>
      <w:tblGrid>
        <w:gridCol w:w="2263"/>
        <w:gridCol w:w="5529"/>
      </w:tblGrid>
      <w:tr w:rsidR="00786C37" w14:paraId="09893202" w14:textId="77777777" w:rsidTr="00CB715A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18E70ECE" w14:textId="77777777" w:rsidR="00786C37" w:rsidRPr="00B56F20" w:rsidRDefault="00786C37" w:rsidP="00CB715A">
            <w:pPr>
              <w:rPr>
                <w:b/>
                <w:bCs/>
              </w:rPr>
            </w:pPr>
            <w:r w:rsidRPr="00B56F20">
              <w:rPr>
                <w:b/>
                <w:bCs/>
              </w:rPr>
              <w:t>Year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32FBD97" w14:textId="20CBDED6" w:rsidR="00786C37" w:rsidRPr="00B56F20" w:rsidRDefault="00786C37" w:rsidP="00CB715A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Adults </w:t>
            </w:r>
            <w:r>
              <w:rPr>
                <w:b/>
                <w:bCs/>
              </w:rPr>
              <w:t>R</w:t>
            </w:r>
            <w:r w:rsidRPr="00B56F20">
              <w:rPr>
                <w:b/>
                <w:bCs/>
              </w:rPr>
              <w:t xml:space="preserve">eported Missing </w:t>
            </w:r>
          </w:p>
        </w:tc>
      </w:tr>
      <w:tr w:rsidR="00786C37" w14:paraId="3FF0A8BD" w14:textId="77777777" w:rsidTr="00CB715A">
        <w:tc>
          <w:tcPr>
            <w:tcW w:w="2263" w:type="dxa"/>
          </w:tcPr>
          <w:p w14:paraId="6F503CC8" w14:textId="77777777" w:rsidR="00786C37" w:rsidRDefault="00786C37" w:rsidP="00CB715A">
            <w:r>
              <w:t>2019*</w:t>
            </w:r>
          </w:p>
        </w:tc>
        <w:tc>
          <w:tcPr>
            <w:tcW w:w="5529" w:type="dxa"/>
          </w:tcPr>
          <w:p w14:paraId="7438BE7D" w14:textId="6494B201" w:rsidR="00786C37" w:rsidRDefault="00786C37" w:rsidP="00CB715A">
            <w:r>
              <w:t>5,114</w:t>
            </w:r>
          </w:p>
        </w:tc>
      </w:tr>
      <w:tr w:rsidR="00786C37" w14:paraId="44D9123D" w14:textId="77777777" w:rsidTr="00CB715A">
        <w:tc>
          <w:tcPr>
            <w:tcW w:w="2263" w:type="dxa"/>
          </w:tcPr>
          <w:p w14:paraId="0E8620B9" w14:textId="77777777" w:rsidR="00786C37" w:rsidRDefault="00786C37" w:rsidP="00CB715A">
            <w:r>
              <w:t>2020</w:t>
            </w:r>
          </w:p>
        </w:tc>
        <w:tc>
          <w:tcPr>
            <w:tcW w:w="5529" w:type="dxa"/>
          </w:tcPr>
          <w:p w14:paraId="4AA20650" w14:textId="20761674" w:rsidR="00786C37" w:rsidRDefault="00786C37" w:rsidP="00CB715A">
            <w:r>
              <w:t>6,666</w:t>
            </w:r>
          </w:p>
        </w:tc>
      </w:tr>
      <w:tr w:rsidR="00786C37" w14:paraId="63B39034" w14:textId="77777777" w:rsidTr="00CB715A">
        <w:tc>
          <w:tcPr>
            <w:tcW w:w="2263" w:type="dxa"/>
          </w:tcPr>
          <w:p w14:paraId="569D8C92" w14:textId="77777777" w:rsidR="00786C37" w:rsidRDefault="00786C37" w:rsidP="00CB715A">
            <w:r>
              <w:t>2021</w:t>
            </w:r>
          </w:p>
        </w:tc>
        <w:tc>
          <w:tcPr>
            <w:tcW w:w="5529" w:type="dxa"/>
          </w:tcPr>
          <w:p w14:paraId="752691C8" w14:textId="3B6CECBB" w:rsidR="00786C37" w:rsidRDefault="00786C37" w:rsidP="00CB715A">
            <w:r>
              <w:t>7,304</w:t>
            </w:r>
          </w:p>
        </w:tc>
      </w:tr>
      <w:tr w:rsidR="00786C37" w14:paraId="49FDA23A" w14:textId="77777777" w:rsidTr="00CB715A">
        <w:tc>
          <w:tcPr>
            <w:tcW w:w="2263" w:type="dxa"/>
          </w:tcPr>
          <w:p w14:paraId="7AB0001E" w14:textId="77777777" w:rsidR="00786C37" w:rsidRDefault="00786C37" w:rsidP="00CB715A">
            <w:r>
              <w:t>2022</w:t>
            </w:r>
          </w:p>
        </w:tc>
        <w:tc>
          <w:tcPr>
            <w:tcW w:w="5529" w:type="dxa"/>
          </w:tcPr>
          <w:p w14:paraId="4D0167F3" w14:textId="6C147620" w:rsidR="00786C37" w:rsidRDefault="00786C37" w:rsidP="00CB715A">
            <w:r>
              <w:t>7,553</w:t>
            </w:r>
          </w:p>
        </w:tc>
      </w:tr>
      <w:tr w:rsidR="00786C37" w14:paraId="7F65344F" w14:textId="77777777" w:rsidTr="00CB715A">
        <w:tc>
          <w:tcPr>
            <w:tcW w:w="2263" w:type="dxa"/>
          </w:tcPr>
          <w:p w14:paraId="224579D1" w14:textId="77777777" w:rsidR="00786C37" w:rsidRDefault="00786C37" w:rsidP="00CB715A">
            <w:r>
              <w:t>2023</w:t>
            </w:r>
          </w:p>
        </w:tc>
        <w:tc>
          <w:tcPr>
            <w:tcW w:w="5529" w:type="dxa"/>
          </w:tcPr>
          <w:p w14:paraId="5E5F0C3C" w14:textId="3F28CD20" w:rsidR="00786C37" w:rsidRDefault="00786C37" w:rsidP="00CB715A">
            <w:r>
              <w:t>6,670</w:t>
            </w:r>
          </w:p>
        </w:tc>
      </w:tr>
      <w:tr w:rsidR="00786C37" w14:paraId="3489477B" w14:textId="77777777" w:rsidTr="00CB715A">
        <w:tc>
          <w:tcPr>
            <w:tcW w:w="2263" w:type="dxa"/>
          </w:tcPr>
          <w:p w14:paraId="6894A4B8" w14:textId="77777777" w:rsidR="00786C37" w:rsidRDefault="00786C37" w:rsidP="00CB715A">
            <w:r>
              <w:t>2024**</w:t>
            </w:r>
          </w:p>
        </w:tc>
        <w:tc>
          <w:tcPr>
            <w:tcW w:w="5529" w:type="dxa"/>
          </w:tcPr>
          <w:p w14:paraId="298027F2" w14:textId="4582CA9E" w:rsidR="00786C37" w:rsidRDefault="00786C37" w:rsidP="00CB715A">
            <w:r>
              <w:t>5,115</w:t>
            </w:r>
          </w:p>
        </w:tc>
      </w:tr>
    </w:tbl>
    <w:p w14:paraId="118807FD" w14:textId="77777777" w:rsidR="00786C37" w:rsidRDefault="00786C37" w:rsidP="00786C37">
      <w:pPr>
        <w:rPr>
          <w:rStyle w:val="apple-tab-span"/>
        </w:rPr>
      </w:pPr>
      <w:r>
        <w:rPr>
          <w:rStyle w:val="apple-tab-span"/>
        </w:rPr>
        <w:t xml:space="preserve">Data begins on 01/04/2019* is up to and correct as of 11/11/2024** </w:t>
      </w:r>
    </w:p>
    <w:p w14:paraId="26804263" w14:textId="77777777" w:rsidR="00B56F20" w:rsidRDefault="00B56F20" w:rsidP="00ED1A70">
      <w:pPr>
        <w:pStyle w:val="Heading2"/>
      </w:pPr>
    </w:p>
    <w:p w14:paraId="0E5BFA92" w14:textId="61F9F4D6" w:rsidR="00786C37" w:rsidRDefault="00ED1A70" w:rsidP="00786C37">
      <w:pPr>
        <w:pStyle w:val="Heading2"/>
      </w:pPr>
      <w:r>
        <w:t>How many of these missing cases remain unsolved (broken down by cases involving children and cases involving adults)?</w:t>
      </w:r>
    </w:p>
    <w:p w14:paraId="4E6B90DD" w14:textId="21D13195" w:rsidR="00786C37" w:rsidRDefault="00786C37" w:rsidP="00786C37">
      <w:r>
        <w:t>At the time of re</w:t>
      </w:r>
      <w:r w:rsidR="000F3C8D">
        <w:t>sponse</w:t>
      </w:r>
      <w:r>
        <w:t xml:space="preserve"> 81 cases remain open, six of which are children and 75 are adults. </w:t>
      </w:r>
    </w:p>
    <w:p w14:paraId="2ABD7625" w14:textId="77777777" w:rsidR="00786C37" w:rsidRPr="00786C37" w:rsidRDefault="00786C37" w:rsidP="00786C37"/>
    <w:p w14:paraId="0191E97C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2C1B52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C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75AC4F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C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77EDC5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C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9ACA9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C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72D4CE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C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1B049E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C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4305D"/>
    <w:multiLevelType w:val="hybridMultilevel"/>
    <w:tmpl w:val="5C080F14"/>
    <w:lvl w:ilvl="0" w:tplc="E84098EE">
      <w:start w:val="1"/>
      <w:numFmt w:val="upperLetter"/>
      <w:lvlText w:val="%1-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1"/>
  </w:num>
  <w:num w:numId="2" w16cid:durableId="1115833030">
    <w:abstractNumId w:val="5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3"/>
  </w:num>
  <w:num w:numId="6" w16cid:durableId="43132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4"/>
  </w:num>
  <w:num w:numId="10" w16cid:durableId="503133310">
    <w:abstractNumId w:val="2"/>
  </w:num>
  <w:num w:numId="11" w16cid:durableId="1619413157">
    <w:abstractNumId w:val="10"/>
  </w:num>
  <w:num w:numId="12" w16cid:durableId="1900633814">
    <w:abstractNumId w:val="8"/>
  </w:num>
  <w:num w:numId="13" w16cid:durableId="1771393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0F3C8D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86C37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318D"/>
    <w:rsid w:val="009631A4"/>
    <w:rsid w:val="00977296"/>
    <w:rsid w:val="009B18EB"/>
    <w:rsid w:val="00A25E93"/>
    <w:rsid w:val="00A320FF"/>
    <w:rsid w:val="00A648A5"/>
    <w:rsid w:val="00A67541"/>
    <w:rsid w:val="00A70AC0"/>
    <w:rsid w:val="00AC443C"/>
    <w:rsid w:val="00AD75EC"/>
    <w:rsid w:val="00B11A55"/>
    <w:rsid w:val="00B17211"/>
    <w:rsid w:val="00B239DF"/>
    <w:rsid w:val="00B461B2"/>
    <w:rsid w:val="00B56F20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D1A70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2024-11-19T15:05:00Z</dcterms:created>
  <dcterms:modified xsi:type="dcterms:W3CDTF">2024-11-19T15:05:00Z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