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29232B" w:rsidR="00B17211" w:rsidRPr="00B17211" w:rsidRDefault="00B17211" w:rsidP="007F490F">
            <w:r w:rsidRPr="007F490F">
              <w:rPr>
                <w:rStyle w:val="Heading2Char"/>
              </w:rPr>
              <w:t>Our reference:</w:t>
            </w:r>
            <w:r>
              <w:t xml:space="preserve">  FOI 2</w:t>
            </w:r>
            <w:r w:rsidR="00B654B6">
              <w:t>4</w:t>
            </w:r>
            <w:r>
              <w:t>-</w:t>
            </w:r>
            <w:r w:rsidR="00217755">
              <w:t>1814</w:t>
            </w:r>
          </w:p>
          <w:p w14:paraId="34BDABA6" w14:textId="585F7F7F" w:rsidR="00B17211" w:rsidRDefault="00456324" w:rsidP="00EE2373">
            <w:r w:rsidRPr="007F490F">
              <w:rPr>
                <w:rStyle w:val="Heading2Char"/>
              </w:rPr>
              <w:t>Respon</w:t>
            </w:r>
            <w:r w:rsidR="007D55F6">
              <w:rPr>
                <w:rStyle w:val="Heading2Char"/>
              </w:rPr>
              <w:t>ded to:</w:t>
            </w:r>
            <w:r w:rsidR="007F490F">
              <w:t xml:space="preserve">  </w:t>
            </w:r>
            <w:r w:rsidR="001C0B18">
              <w:t>02</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820B85" w14:textId="06B7A330" w:rsidR="00217755" w:rsidRPr="00217755" w:rsidRDefault="00217755" w:rsidP="00217755">
      <w:pPr>
        <w:tabs>
          <w:tab w:val="left" w:pos="5400"/>
        </w:tabs>
        <w:rPr>
          <w:rFonts w:eastAsiaTheme="majorEastAsia" w:cstheme="majorBidi"/>
          <w:b/>
          <w:color w:val="000000" w:themeColor="text1"/>
          <w:szCs w:val="26"/>
        </w:rPr>
      </w:pPr>
      <w:r w:rsidRPr="00217755">
        <w:rPr>
          <w:rFonts w:eastAsiaTheme="majorEastAsia" w:cstheme="majorBidi"/>
          <w:b/>
          <w:color w:val="000000" w:themeColor="text1"/>
          <w:szCs w:val="26"/>
        </w:rPr>
        <w:t>Anti-terrorist barriers and arches have, in July 2024, been installed on Ayr’s esplanade and Wellington Square areas.    South Ayrshire Council advises that this is as a result of their involvement with Anti-Terrorist Police concerning potential danger to public safety attending outdoor events on Ayr’s Low Green.</w:t>
      </w:r>
    </w:p>
    <w:p w14:paraId="57BFBCE2" w14:textId="17572F20" w:rsidR="00217755" w:rsidRPr="00217755" w:rsidRDefault="00217755" w:rsidP="00217755">
      <w:pPr>
        <w:tabs>
          <w:tab w:val="left" w:pos="5400"/>
        </w:tabs>
        <w:rPr>
          <w:rFonts w:eastAsiaTheme="majorEastAsia" w:cstheme="majorBidi"/>
          <w:b/>
          <w:color w:val="000000" w:themeColor="text1"/>
          <w:szCs w:val="26"/>
        </w:rPr>
      </w:pPr>
      <w:r w:rsidRPr="00217755">
        <w:rPr>
          <w:rFonts w:eastAsiaTheme="majorEastAsia" w:cstheme="majorBidi"/>
          <w:b/>
          <w:color w:val="000000" w:themeColor="text1"/>
          <w:szCs w:val="26"/>
        </w:rPr>
        <w:t>Please advise whether Police or South Ayrshire Council first raised the question of potential danger to public safety from terrorist attack during outdoor events on Ayr’s Low Green, upon what basis was the matter raised and under what circumstances?</w:t>
      </w:r>
    </w:p>
    <w:p w14:paraId="23E04CBF" w14:textId="4DFC23A1" w:rsidR="00217755" w:rsidRPr="00217755" w:rsidRDefault="00217755" w:rsidP="00217755">
      <w:pPr>
        <w:tabs>
          <w:tab w:val="left" w:pos="5400"/>
        </w:tabs>
        <w:rPr>
          <w:rFonts w:eastAsiaTheme="majorEastAsia" w:cstheme="majorBidi"/>
          <w:b/>
          <w:color w:val="000000" w:themeColor="text1"/>
          <w:szCs w:val="26"/>
        </w:rPr>
      </w:pPr>
      <w:r w:rsidRPr="00217755">
        <w:rPr>
          <w:rFonts w:eastAsiaTheme="majorEastAsia" w:cstheme="majorBidi"/>
          <w:b/>
          <w:color w:val="000000" w:themeColor="text1"/>
          <w:szCs w:val="26"/>
        </w:rPr>
        <w:t>Please provide me with all relevant risk assessments and any formal evaluations of public safety carried out by Police or their agents relevant to this matter.</w:t>
      </w:r>
    </w:p>
    <w:p w14:paraId="6EED0EA1" w14:textId="77777777" w:rsidR="00217755" w:rsidRPr="00217755" w:rsidRDefault="00217755" w:rsidP="00217755">
      <w:pPr>
        <w:tabs>
          <w:tab w:val="left" w:pos="5400"/>
        </w:tabs>
        <w:rPr>
          <w:rFonts w:eastAsiaTheme="majorEastAsia" w:cstheme="majorBidi"/>
          <w:b/>
          <w:color w:val="000000" w:themeColor="text1"/>
          <w:szCs w:val="26"/>
        </w:rPr>
      </w:pPr>
      <w:r w:rsidRPr="00217755">
        <w:rPr>
          <w:rFonts w:eastAsiaTheme="majorEastAsia" w:cstheme="majorBidi"/>
          <w:b/>
          <w:color w:val="000000" w:themeColor="text1"/>
          <w:szCs w:val="26"/>
        </w:rPr>
        <w:t>Further, please provide copies of all emails, letters, telephone messages, personal notes, file notes, Minutes of meetings, notes of discussions, as well as requests and agreements between the two organisations which relate to this matter.</w:t>
      </w:r>
    </w:p>
    <w:p w14:paraId="754CD456" w14:textId="1F51C739" w:rsidR="00217755" w:rsidRDefault="00217755" w:rsidP="002177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0A5333E9" w14:textId="5CDF47E9" w:rsidR="00217755" w:rsidRDefault="00217755" w:rsidP="002177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explain, Police Scotland were not involved in any of the decisions regarding the installation of anti-terrorist barriers and arches in Ayr. Police Scotland’s only involve</w:t>
      </w:r>
      <w:r w:rsidR="00242D3E">
        <w:rPr>
          <w:rFonts w:eastAsiaTheme="majorEastAsia" w:cstheme="majorBidi"/>
          <w:bCs/>
          <w:color w:val="000000" w:themeColor="text1"/>
          <w:szCs w:val="26"/>
        </w:rPr>
        <w:t xml:space="preserve">ment was </w:t>
      </w:r>
      <w:r>
        <w:rPr>
          <w:rFonts w:eastAsiaTheme="majorEastAsia" w:cstheme="majorBidi"/>
          <w:bCs/>
          <w:color w:val="000000" w:themeColor="text1"/>
          <w:szCs w:val="26"/>
        </w:rPr>
        <w:t xml:space="preserve">to highlight the scheme to local authorities </w:t>
      </w:r>
      <w:r w:rsidR="00242D3E">
        <w:rPr>
          <w:rFonts w:eastAsiaTheme="majorEastAsia" w:cstheme="majorBidi"/>
          <w:bCs/>
          <w:color w:val="000000" w:themeColor="text1"/>
          <w:szCs w:val="26"/>
        </w:rPr>
        <w:t xml:space="preserve">as requested by </w:t>
      </w:r>
      <w:r w:rsidR="00242D3E" w:rsidRPr="00242D3E">
        <w:rPr>
          <w:rFonts w:eastAsiaTheme="majorEastAsia" w:cstheme="majorBidi"/>
          <w:bCs/>
          <w:color w:val="000000" w:themeColor="text1"/>
          <w:szCs w:val="26"/>
        </w:rPr>
        <w:t xml:space="preserve">National Counter Terrorism Security Office (NaCTSO) </w:t>
      </w:r>
      <w:r>
        <w:rPr>
          <w:rFonts w:eastAsiaTheme="majorEastAsia" w:cstheme="majorBidi"/>
          <w:bCs/>
          <w:color w:val="000000" w:themeColor="text1"/>
          <w:szCs w:val="26"/>
        </w:rPr>
        <w:t xml:space="preserve">and </w:t>
      </w:r>
      <w:r w:rsidR="00242D3E">
        <w:rPr>
          <w:rFonts w:eastAsiaTheme="majorEastAsia" w:cstheme="majorBidi"/>
          <w:bCs/>
          <w:color w:val="000000" w:themeColor="text1"/>
          <w:szCs w:val="26"/>
        </w:rPr>
        <w:t>it</w:t>
      </w:r>
      <w:r>
        <w:rPr>
          <w:rFonts w:eastAsiaTheme="majorEastAsia" w:cstheme="majorBidi"/>
          <w:bCs/>
          <w:color w:val="000000" w:themeColor="text1"/>
          <w:szCs w:val="26"/>
        </w:rPr>
        <w:t xml:space="preserve"> was then South Ayrshire Council decision to go ahead with the installation. The policing unit responsible for Operation Rosette (the operation regarding the installation of anti-terrorist barriers) is the National Vehicle Threat Mitigation Unit (NVTMU) who are part of Counter Terrorism Policing (CTP) based in London. </w:t>
      </w:r>
      <w:r w:rsidR="00242D3E">
        <w:rPr>
          <w:rFonts w:eastAsiaTheme="majorEastAsia" w:cstheme="majorBidi"/>
          <w:bCs/>
          <w:color w:val="000000" w:themeColor="text1"/>
          <w:szCs w:val="26"/>
        </w:rPr>
        <w:t xml:space="preserve">I therefore believe your FOI request would be best answered by either South Ayrshire Council or the Policing Unit mentioned above. </w:t>
      </w:r>
    </w:p>
    <w:p w14:paraId="0996E917" w14:textId="77777777" w:rsidR="00217755" w:rsidRPr="00217755" w:rsidRDefault="00217755" w:rsidP="00217755">
      <w:pPr>
        <w:tabs>
          <w:tab w:val="left" w:pos="5400"/>
        </w:tabs>
        <w:rPr>
          <w:rFonts w:eastAsiaTheme="majorEastAsia" w:cstheme="majorBidi"/>
          <w:bCs/>
          <w:color w:val="000000" w:themeColor="text1"/>
          <w:szCs w:val="26"/>
        </w:rPr>
      </w:pPr>
    </w:p>
    <w:p w14:paraId="4758E5D1" w14:textId="77777777" w:rsidR="00217755" w:rsidRDefault="00217755" w:rsidP="00793DD5"/>
    <w:p w14:paraId="34BDABBE" w14:textId="1F7ADC0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80685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5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9788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5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2EC84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5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0B04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5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241BC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5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1A405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5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C0B18"/>
    <w:rsid w:val="00207326"/>
    <w:rsid w:val="00217755"/>
    <w:rsid w:val="00242D3E"/>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5589"/>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90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475</Words>
  <Characters>2711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2024-08-02T07:36:00Z</cp:lastPrinted>
  <dcterms:created xsi:type="dcterms:W3CDTF">2024-06-24T12:04:00Z</dcterms:created>
  <dcterms:modified xsi:type="dcterms:W3CDTF">2024-08-02T07:36:00Z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