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0A56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544C1">
              <w:t>1582</w:t>
            </w:r>
          </w:p>
          <w:p w14:paraId="34BDABA6" w14:textId="6E0F4E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5363">
              <w:t>28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890F6F5" w14:textId="35F3B5E1" w:rsidR="002544C1" w:rsidRPr="002544C1" w:rsidRDefault="00793DD5" w:rsidP="002544C1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5EEAA6" w14:textId="018FB4ED" w:rsidR="002544C1" w:rsidRPr="002544C1" w:rsidRDefault="002544C1" w:rsidP="002544C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44C1">
        <w:rPr>
          <w:rFonts w:eastAsiaTheme="majorEastAsia" w:cstheme="majorBidi"/>
          <w:b/>
          <w:color w:val="000000" w:themeColor="text1"/>
          <w:szCs w:val="26"/>
        </w:rPr>
        <w:t>1.How many reports of thefts from domestic gardens have you received in each of the past two years and YTD included</w:t>
      </w:r>
    </w:p>
    <w:p w14:paraId="6200996E" w14:textId="428EBC4F" w:rsidR="002544C1" w:rsidRPr="002544C1" w:rsidRDefault="002544C1" w:rsidP="002544C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44C1">
        <w:rPr>
          <w:rFonts w:eastAsiaTheme="majorEastAsia" w:cstheme="majorBidi"/>
          <w:b/>
          <w:color w:val="000000" w:themeColor="text1"/>
          <w:szCs w:val="26"/>
        </w:rPr>
        <w:t>2.What were the top 10 things stolen from domestic gardens in the past two years and YTD?</w:t>
      </w:r>
    </w:p>
    <w:p w14:paraId="4AD9706D" w14:textId="519EDB0A" w:rsidR="002544C1" w:rsidRPr="002544C1" w:rsidRDefault="002544C1" w:rsidP="002544C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44C1">
        <w:rPr>
          <w:rFonts w:eastAsiaTheme="majorEastAsia" w:cstheme="majorBidi"/>
          <w:b/>
          <w:color w:val="000000" w:themeColor="text1"/>
          <w:szCs w:val="26"/>
        </w:rPr>
        <w:t>3.How many of these reports included thefts of outdoor plants / trees?</w:t>
      </w:r>
    </w:p>
    <w:p w14:paraId="0956BF7C" w14:textId="170446DC" w:rsidR="002544C1" w:rsidRPr="002544C1" w:rsidRDefault="002544C1" w:rsidP="002544C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44C1">
        <w:rPr>
          <w:rFonts w:eastAsiaTheme="majorEastAsia" w:cstheme="majorBidi"/>
          <w:b/>
          <w:color w:val="000000" w:themeColor="text1"/>
          <w:szCs w:val="26"/>
        </w:rPr>
        <w:t>4.How many of these reports included theft of ornaments/structures?</w:t>
      </w:r>
    </w:p>
    <w:p w14:paraId="063B0A29" w14:textId="0078027E" w:rsidR="002544C1" w:rsidRDefault="002544C1" w:rsidP="002544C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44C1">
        <w:rPr>
          <w:rFonts w:eastAsiaTheme="majorEastAsia" w:cstheme="majorBidi"/>
          <w:b/>
          <w:color w:val="000000" w:themeColor="text1"/>
          <w:szCs w:val="26"/>
        </w:rPr>
        <w:t xml:space="preserve">5.What was the reported value of the plants / trees stolen? (£ sterling) </w:t>
      </w:r>
    </w:p>
    <w:p w14:paraId="3693E033" w14:textId="77777777" w:rsidR="002544C1" w:rsidRPr="002544C1" w:rsidRDefault="002544C1" w:rsidP="002544C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201878F" w14:textId="1976B2C7" w:rsidR="002544C1" w:rsidRDefault="002544C1" w:rsidP="002544C1">
      <w:r w:rsidRPr="002544C1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  <w:r>
        <w:t xml:space="preserve"> To explain, there is no crime classification specific to domestic gardens meaning all potentially relevant crime reports would have to be individually assessed for relevance.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E8D1D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E639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49806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344D8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E6054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722AE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44C1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CF5363"/>
    <w:rsid w:val="00D05706"/>
    <w:rsid w:val="00D27DC5"/>
    <w:rsid w:val="00D47E36"/>
    <w:rsid w:val="00E55D79"/>
    <w:rsid w:val="00EE2373"/>
    <w:rsid w:val="00EF4761"/>
    <w:rsid w:val="00F21D44"/>
    <w:rsid w:val="00F2360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2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2024-06-28T08:56:00Z</cp:lastPrinted>
  <dcterms:created xsi:type="dcterms:W3CDTF">2024-06-24T12:04:00Z</dcterms:created>
  <dcterms:modified xsi:type="dcterms:W3CDTF">2024-06-28T08:56:00Z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