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BCD941E" w:rsidR="00B17211" w:rsidRPr="00B17211" w:rsidRDefault="00B17211" w:rsidP="007F490F">
            <w:r w:rsidRPr="007F490F">
              <w:rPr>
                <w:rStyle w:val="Heading2Char"/>
              </w:rPr>
              <w:t>Our reference:</w:t>
            </w:r>
            <w:r>
              <w:t xml:space="preserve">  FOI 2</w:t>
            </w:r>
            <w:r w:rsidR="00AC443C">
              <w:t>3</w:t>
            </w:r>
            <w:r>
              <w:t>-</w:t>
            </w:r>
            <w:r w:rsidR="00832879">
              <w:t>1967</w:t>
            </w:r>
          </w:p>
          <w:p w14:paraId="5979BB04" w14:textId="4212C101" w:rsidR="00B17211" w:rsidRDefault="00456324" w:rsidP="00EE2373">
            <w:r w:rsidRPr="007F490F">
              <w:rPr>
                <w:rStyle w:val="Heading2Char"/>
              </w:rPr>
              <w:t>Respon</w:t>
            </w:r>
            <w:r w:rsidR="007D55F6">
              <w:rPr>
                <w:rStyle w:val="Heading2Char"/>
              </w:rPr>
              <w:t>ded to:</w:t>
            </w:r>
            <w:r w:rsidR="007F490F">
              <w:t xml:space="preserve">  </w:t>
            </w:r>
            <w:r w:rsidR="00832879">
              <w:t>31</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9EFF8C6" w14:textId="715D1E78" w:rsidR="00037BB5" w:rsidRDefault="00037BB5" w:rsidP="00037BB5">
      <w:pPr>
        <w:pStyle w:val="Heading2"/>
      </w:pPr>
      <w:r w:rsidRPr="00037BB5">
        <w:t>Can Police Scotland provide information that</w:t>
      </w:r>
      <w:r>
        <w:t>:</w:t>
      </w:r>
    </w:p>
    <w:p w14:paraId="2F563EDC" w14:textId="183EF34E" w:rsidR="00037BB5" w:rsidRDefault="00455632" w:rsidP="00832879">
      <w:pPr>
        <w:pStyle w:val="Heading2"/>
      </w:pPr>
      <w:bookmarkStart w:id="0" w:name="_Hlk143854885"/>
      <w:r>
        <w:t>C</w:t>
      </w:r>
      <w:r w:rsidR="00037BB5" w:rsidRPr="00037BB5">
        <w:t xml:space="preserve">onfirm that that a formal investigation was conducted by Police Scotland into historic criminal use of college resources in South Lanarkshire College? </w:t>
      </w:r>
    </w:p>
    <w:p w14:paraId="0CBD3C68" w14:textId="77777777" w:rsidR="00915566" w:rsidRDefault="00915566" w:rsidP="00915566">
      <w:r>
        <w:t xml:space="preserve">In terms of the Freedom of Information (Scotland) Act 2002 a public authority is only obliged to provide recorded information. </w:t>
      </w:r>
    </w:p>
    <w:p w14:paraId="52C329A3" w14:textId="77777777" w:rsidR="00915566" w:rsidRDefault="00915566" w:rsidP="00915566">
      <w:r>
        <w:t xml:space="preserve">Under Section 8 of the Act, information which requires </w:t>
      </w:r>
      <w:proofErr w:type="gramStart"/>
      <w:r>
        <w:t>opinion</w:t>
      </w:r>
      <w:proofErr w:type="gramEnd"/>
      <w:r>
        <w:t xml:space="preserve"> or a yes/no response is not in essence a valid request.</w:t>
      </w:r>
    </w:p>
    <w:p w14:paraId="493B505D" w14:textId="5CF701FB" w:rsidR="00455632" w:rsidRPr="00455632" w:rsidRDefault="00915566" w:rsidP="00455632">
      <w:r>
        <w:t xml:space="preserve">To be of assistance </w:t>
      </w:r>
      <w:r w:rsidR="00BD138F">
        <w:t xml:space="preserve">I can confirm </w:t>
      </w:r>
      <w:r w:rsidR="00455632">
        <w:t>Police Scotland conducted a</w:t>
      </w:r>
      <w:r w:rsidR="0078680E">
        <w:t>n investigation</w:t>
      </w:r>
      <w:r w:rsidR="00455632">
        <w:t xml:space="preserve"> into accusations of non-recent theft at South Lanarkshire College.</w:t>
      </w:r>
    </w:p>
    <w:p w14:paraId="60D8BF6F" w14:textId="5ACF14C2" w:rsidR="00037BB5" w:rsidRDefault="00455632" w:rsidP="00037BB5">
      <w:pPr>
        <w:pStyle w:val="Heading2"/>
      </w:pPr>
      <w:r>
        <w:t>P</w:t>
      </w:r>
      <w:r w:rsidR="00037BB5" w:rsidRPr="00037BB5">
        <w:t xml:space="preserve">rovide the dates it commenced and when was it concluded? </w:t>
      </w:r>
    </w:p>
    <w:p w14:paraId="2CF045D3" w14:textId="6D94C1AC" w:rsidR="00455632" w:rsidRPr="00455632" w:rsidRDefault="00455632" w:rsidP="00455632">
      <w:r>
        <w:t>This took place between June – November 2022.</w:t>
      </w:r>
    </w:p>
    <w:p w14:paraId="37A79D11" w14:textId="0B88B781" w:rsidR="00037BB5" w:rsidRDefault="00455632" w:rsidP="00037BB5">
      <w:pPr>
        <w:pStyle w:val="Heading2"/>
      </w:pPr>
      <w:r>
        <w:t>W</w:t>
      </w:r>
      <w:r w:rsidR="00037BB5" w:rsidRPr="00037BB5">
        <w:t>hat was the nature and scope of the investigation and how many staff were interviewed by police officers</w:t>
      </w:r>
      <w:r w:rsidR="0025098B">
        <w:t>?</w:t>
      </w:r>
    </w:p>
    <w:p w14:paraId="39D6BC22" w14:textId="7254BB70" w:rsidR="00BF6B81" w:rsidRDefault="00037BB5" w:rsidP="00037BB5">
      <w:pPr>
        <w:pStyle w:val="Heading2"/>
      </w:pPr>
      <w:r w:rsidRPr="00037BB5">
        <w:t>d) please provide a record of the findings issued as a VERBAL REPORT to SLC and the name of the recipient of the verbal report.</w:t>
      </w:r>
    </w:p>
    <w:p w14:paraId="098FF5CF" w14:textId="01A38FE7" w:rsidR="006D2D39" w:rsidRPr="004E1211" w:rsidRDefault="00BD138F" w:rsidP="006D2D39">
      <w:pPr>
        <w:tabs>
          <w:tab w:val="left" w:pos="5400"/>
        </w:tabs>
        <w:outlineLvl w:val="0"/>
      </w:pPr>
      <w:r>
        <w:t>With regards to providing details of the investigation, i</w:t>
      </w:r>
      <w:r w:rsidR="006D2D39" w:rsidRPr="004E1211">
        <w:t>n accordance with section 16 of the Freedom of Information (Scotland) Act 2002 I a</w:t>
      </w:r>
      <w:r w:rsidR="006D2D39">
        <w:t>m refusing to disclose the above requested information</w:t>
      </w:r>
      <w:r w:rsidR="006D2D39" w:rsidRPr="004E1211">
        <w:t>.</w:t>
      </w:r>
    </w:p>
    <w:p w14:paraId="72D5B194" w14:textId="77777777" w:rsidR="006D2D39" w:rsidRDefault="006D2D39" w:rsidP="006D2D39">
      <w:pPr>
        <w:tabs>
          <w:tab w:val="left" w:pos="5400"/>
        </w:tabs>
        <w:outlineLvl w:val="0"/>
      </w:pPr>
      <w:r w:rsidRPr="004E1211">
        <w:t xml:space="preserve">Section 16 of the Act requires Police Scotland, when refusing to provide such information because the information is exempt, to provide you with a notice which: (a) states that it holds the information, (b) states that it is claiming an exemption, (c) specifies the exemption in question and (d) states, if that would not be otherwise apparent, why the exemption applies. </w:t>
      </w:r>
    </w:p>
    <w:p w14:paraId="0B0A817E" w14:textId="77777777" w:rsidR="006D2D39" w:rsidRPr="004E066B" w:rsidRDefault="006D2D39" w:rsidP="006D2D39">
      <w:pPr>
        <w:tabs>
          <w:tab w:val="left" w:pos="5400"/>
        </w:tabs>
        <w:outlineLvl w:val="0"/>
      </w:pPr>
      <w:r w:rsidRPr="004E1211">
        <w:lastRenderedPageBreak/>
        <w:t>The information req</w:t>
      </w:r>
      <w:r>
        <w:t>uested is held and the exemptions</w:t>
      </w:r>
      <w:r w:rsidRPr="004E1211">
        <w:t xml:space="preserve"> applicable are as follows:</w:t>
      </w:r>
    </w:p>
    <w:p w14:paraId="2D1662AA" w14:textId="77777777" w:rsidR="006D2D39" w:rsidRDefault="006D2D39" w:rsidP="006D2D39">
      <w:pPr>
        <w:pStyle w:val="Heading2"/>
      </w:pPr>
      <w:r>
        <w:t>Section 34(1) (a) (</w:t>
      </w:r>
      <w:proofErr w:type="spellStart"/>
      <w:r>
        <w:t>i</w:t>
      </w:r>
      <w:proofErr w:type="spellEnd"/>
      <w:r>
        <w:t xml:space="preserve">) &amp; (b) – Investigations by a Scottish public authority and proceedings arising out of such </w:t>
      </w:r>
      <w:proofErr w:type="gramStart"/>
      <w:r>
        <w:t>investigations</w:t>
      </w:r>
      <w:proofErr w:type="gramEnd"/>
    </w:p>
    <w:p w14:paraId="4ED3EDD2" w14:textId="77777777" w:rsidR="006D2D39" w:rsidRDefault="006D2D39" w:rsidP="006D2D39">
      <w:r>
        <w:t>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335777DE" w14:textId="77777777" w:rsidR="006D2D39" w:rsidRDefault="006D2D39" w:rsidP="006D2D39">
      <w:r>
        <w:t>This is a non-absolute exemption and requires the application of the public interest test.</w:t>
      </w:r>
    </w:p>
    <w:p w14:paraId="4768E1AB" w14:textId="77777777" w:rsidR="006D2D39" w:rsidRDefault="006D2D39" w:rsidP="00BD138F">
      <w:pPr>
        <w:pStyle w:val="Heading2"/>
      </w:pPr>
      <w:r>
        <w:t xml:space="preserve">Public Interest Test </w:t>
      </w:r>
    </w:p>
    <w:p w14:paraId="1DA63444" w14:textId="77777777" w:rsidR="006D2D39" w:rsidRDefault="006D2D39" w:rsidP="006D2D39">
      <w:r>
        <w:t xml:space="preserve">I appreciate there is a degree of interest in the release of such information: </w:t>
      </w:r>
      <w:proofErr w:type="gramStart"/>
      <w:r>
        <w:t>however</w:t>
      </w:r>
      <w:proofErr w:type="gramEnd"/>
      <w:r>
        <w:t xml:space="preserve"> this must be tempered against what is of interest to the public and what is in the public interest.</w:t>
      </w:r>
    </w:p>
    <w:p w14:paraId="0C2FD1B3" w14:textId="77777777" w:rsidR="006D2D39" w:rsidRDefault="006D2D39" w:rsidP="006D2D39">
      <w:r>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218C6DF6" w14:textId="77777777" w:rsidR="006D2D39" w:rsidRDefault="006D2D39" w:rsidP="006D2D39">
      <w:r>
        <w:t xml:space="preserve">That said, a decision for non-disclosure follows consideration of ongoing or likely criminal investigations and the efficient and effective conduct of Police Scotland in relation to such investigations.  </w:t>
      </w:r>
    </w:p>
    <w:p w14:paraId="2363371B" w14:textId="77777777" w:rsidR="006D2D39" w:rsidRDefault="006D2D39" w:rsidP="006D2D39">
      <w:r>
        <w:t xml:space="preserve">Additionally, when the Freedom of Information Bill was considered by the Scottish Parliament, the then Lord Advocate stated that the exemptions detailed in section 34(1) were essential for an effective justice system. </w:t>
      </w:r>
    </w:p>
    <w:p w14:paraId="4C6E565D" w14:textId="4076194B" w:rsidR="006D2D39" w:rsidRDefault="006D2D39" w:rsidP="006D2D39">
      <w:r>
        <w:t xml:space="preserve">Accordingly, </w:t>
      </w:r>
      <w:r w:rsidR="00BD138F">
        <w:t xml:space="preserve">to provide details of the how many people were interviewed </w:t>
      </w:r>
      <w:r>
        <w:t>is outweighed by the harm that could be created by revealing information.</w:t>
      </w:r>
    </w:p>
    <w:p w14:paraId="55D34AD3" w14:textId="4713BEB2" w:rsidR="00BD138F" w:rsidRDefault="00BD138F" w:rsidP="006D2D39">
      <w:r>
        <w:t>To be of assistance, I can advise no criminality was found during this investigation.</w:t>
      </w:r>
    </w:p>
    <w:p w14:paraId="2915B0FA" w14:textId="77777777" w:rsidR="00393067" w:rsidRDefault="00393067" w:rsidP="00393067">
      <w:pPr>
        <w:pStyle w:val="Heading2"/>
      </w:pPr>
      <w:r>
        <w:t>Section 38(1) (b) of the Act - personal information.</w:t>
      </w:r>
    </w:p>
    <w:p w14:paraId="40332982" w14:textId="77777777" w:rsidR="00393067" w:rsidRDefault="00393067" w:rsidP="00393067">
      <w:r>
        <w:t>Personal data is defined in Article 4 of the General Data Protection Regulation (GDPR) as:</w:t>
      </w:r>
    </w:p>
    <w:p w14:paraId="05CC2D08" w14:textId="77777777" w:rsidR="00393067" w:rsidRDefault="00393067" w:rsidP="00393067">
      <w: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lastRenderedPageBreak/>
        <w:t xml:space="preserve">online identifier or to one or more factors specific to the physical, physiological, genetic, mental, economic, cultural or social identity of that natural </w:t>
      </w:r>
      <w:proofErr w:type="gramStart"/>
      <w:r>
        <w:t>person’</w:t>
      </w:r>
      <w:proofErr w:type="gramEnd"/>
    </w:p>
    <w:p w14:paraId="04E8465B" w14:textId="77777777" w:rsidR="00393067" w:rsidRDefault="00393067" w:rsidP="00393067">
      <w:r>
        <w:t>Section 38(2A) of the Act provides that personal data is exempt from disclosure where disclosure would contravene any of the data protection principles set out at Article 5(1) of the GDPR which states that:</w:t>
      </w:r>
    </w:p>
    <w:p w14:paraId="5DDFB83F" w14:textId="77777777" w:rsidR="00393067" w:rsidRDefault="00393067" w:rsidP="00393067">
      <w:r>
        <w:t xml:space="preserve">‘Personal data shall be processed lawfully, fairly and in a transparent manner in relation to the data </w:t>
      </w:r>
      <w:proofErr w:type="gramStart"/>
      <w:r>
        <w:t>subject’</w:t>
      </w:r>
      <w:proofErr w:type="gramEnd"/>
    </w:p>
    <w:p w14:paraId="6AAC22A6" w14:textId="77777777" w:rsidR="00393067" w:rsidRDefault="00393067" w:rsidP="00393067">
      <w:r>
        <w:t>Article 6 of the GDPR goes on to state that processing shall be lawful only if certain conditions are met.  The only potentially applicable condition is Article 6(1) (f) which states:</w:t>
      </w:r>
    </w:p>
    <w:p w14:paraId="68BA2B5F" w14:textId="77777777" w:rsidR="00393067" w:rsidRDefault="00393067" w:rsidP="00393067">
      <w: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14:paraId="491EB906" w14:textId="77777777" w:rsidR="00393067" w:rsidRDefault="00393067" w:rsidP="00393067">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14:paraId="2B8518B6" w14:textId="3AACE908" w:rsidR="00393067" w:rsidRPr="00832879" w:rsidRDefault="00393067" w:rsidP="00393067">
      <w:r>
        <w:t>This is an absolute exemption and does not require the application of the public interest test.</w:t>
      </w:r>
    </w:p>
    <w:bookmarkEnd w:id="0"/>
    <w:p w14:paraId="7DFC36FE" w14:textId="77777777"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434E7"/>
    <w:multiLevelType w:val="hybridMultilevel"/>
    <w:tmpl w:val="3A3C5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49548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7BB5"/>
    <w:rsid w:val="00074F2E"/>
    <w:rsid w:val="00090F3B"/>
    <w:rsid w:val="000E6526"/>
    <w:rsid w:val="00141533"/>
    <w:rsid w:val="00167528"/>
    <w:rsid w:val="00195CC4"/>
    <w:rsid w:val="00207326"/>
    <w:rsid w:val="0025098B"/>
    <w:rsid w:val="00253DF6"/>
    <w:rsid w:val="00255F1E"/>
    <w:rsid w:val="0036503B"/>
    <w:rsid w:val="00393067"/>
    <w:rsid w:val="003D6D03"/>
    <w:rsid w:val="003E12CA"/>
    <w:rsid w:val="004010DC"/>
    <w:rsid w:val="004341F0"/>
    <w:rsid w:val="00455632"/>
    <w:rsid w:val="00456324"/>
    <w:rsid w:val="00475460"/>
    <w:rsid w:val="00490317"/>
    <w:rsid w:val="00491644"/>
    <w:rsid w:val="00496A08"/>
    <w:rsid w:val="004E1605"/>
    <w:rsid w:val="004F653C"/>
    <w:rsid w:val="00540A52"/>
    <w:rsid w:val="00557306"/>
    <w:rsid w:val="006D2D39"/>
    <w:rsid w:val="006D5799"/>
    <w:rsid w:val="00750D83"/>
    <w:rsid w:val="0078680E"/>
    <w:rsid w:val="00793DD5"/>
    <w:rsid w:val="007D55F6"/>
    <w:rsid w:val="007F3C44"/>
    <w:rsid w:val="007F490F"/>
    <w:rsid w:val="00832879"/>
    <w:rsid w:val="0086779C"/>
    <w:rsid w:val="00874BFD"/>
    <w:rsid w:val="008964EF"/>
    <w:rsid w:val="00915566"/>
    <w:rsid w:val="009631A4"/>
    <w:rsid w:val="00977296"/>
    <w:rsid w:val="00A25E93"/>
    <w:rsid w:val="00A320FF"/>
    <w:rsid w:val="00A70AC0"/>
    <w:rsid w:val="00A84EA9"/>
    <w:rsid w:val="00AC443C"/>
    <w:rsid w:val="00B11A55"/>
    <w:rsid w:val="00B17211"/>
    <w:rsid w:val="00B461B2"/>
    <w:rsid w:val="00B71B3C"/>
    <w:rsid w:val="00BC389E"/>
    <w:rsid w:val="00BD138F"/>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9294">
      <w:bodyDiv w:val="1"/>
      <w:marLeft w:val="0"/>
      <w:marRight w:val="0"/>
      <w:marTop w:val="0"/>
      <w:marBottom w:val="0"/>
      <w:divBdr>
        <w:top w:val="none" w:sz="0" w:space="0" w:color="auto"/>
        <w:left w:val="none" w:sz="0" w:space="0" w:color="auto"/>
        <w:bottom w:val="none" w:sz="0" w:space="0" w:color="auto"/>
        <w:right w:val="none" w:sz="0" w:space="0" w:color="auto"/>
      </w:divBdr>
    </w:div>
    <w:div w:id="11560740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955</Words>
  <Characters>5445</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2023-08-31T08:32:00Z</dcterms:created>
  <dcterms:modified xsi:type="dcterms:W3CDTF">2023-08-31T09:13:00Z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