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887C8D" w:rsidR="00B17211" w:rsidRPr="00B17211" w:rsidRDefault="00B17211" w:rsidP="007F490F">
            <w:r w:rsidRPr="007F490F">
              <w:rPr>
                <w:rStyle w:val="Heading2Char"/>
              </w:rPr>
              <w:t>Our reference:</w:t>
            </w:r>
            <w:r>
              <w:t xml:space="preserve">  FOI 2</w:t>
            </w:r>
            <w:r w:rsidR="00B654B6">
              <w:t>4</w:t>
            </w:r>
            <w:r>
              <w:t>-</w:t>
            </w:r>
            <w:r w:rsidR="00BC3179">
              <w:t xml:space="preserve">2044 </w:t>
            </w:r>
          </w:p>
          <w:p w14:paraId="34BDABA6" w14:textId="6FA63146" w:rsidR="00B17211" w:rsidRDefault="00456324" w:rsidP="00EE2373">
            <w:r w:rsidRPr="007F490F">
              <w:rPr>
                <w:rStyle w:val="Heading2Char"/>
              </w:rPr>
              <w:t>Respon</w:t>
            </w:r>
            <w:r w:rsidR="007D55F6">
              <w:rPr>
                <w:rStyle w:val="Heading2Char"/>
              </w:rPr>
              <w:t>ded to:</w:t>
            </w:r>
            <w:r w:rsidR="007F490F">
              <w:t xml:space="preserve">  </w:t>
            </w:r>
            <w:r w:rsidR="008C4416">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DEC4AB" w14:textId="7D9AAEE5" w:rsidR="00BC3179" w:rsidRDefault="00BC3179" w:rsidP="00BC3179">
      <w:pPr>
        <w:pStyle w:val="Heading2"/>
        <w:rPr>
          <w:rFonts w:eastAsia="Times New Roman"/>
        </w:rPr>
      </w:pPr>
      <w:r>
        <w:rPr>
          <w:rFonts w:eastAsia="Times New Roman"/>
        </w:rPr>
        <w:t>Can you please tell me how many times police have been called to a report of a vehicle being stuck/crashing on, or otherwise blocking, the Newhousemill Bridge in East Kilbride.</w:t>
      </w:r>
    </w:p>
    <w:p w14:paraId="102BAE1D" w14:textId="77777777" w:rsidR="00BC3179" w:rsidRDefault="00BC3179" w:rsidP="00BC3179">
      <w:pPr>
        <w:pStyle w:val="Heading2"/>
        <w:rPr>
          <w:rFonts w:eastAsia="Times New Roman"/>
        </w:rPr>
      </w:pPr>
      <w:r>
        <w:rPr>
          <w:rFonts w:eastAsia="Times New Roman"/>
        </w:rPr>
        <w:t>Can I please have this as monthly data from January 2019 to 20 August 2024.</w:t>
      </w:r>
    </w:p>
    <w:p w14:paraId="635E93E8" w14:textId="7D8E2D42" w:rsidR="00BC3179" w:rsidRDefault="003B38B8" w:rsidP="00BC3179">
      <w:r>
        <w:t xml:space="preserve">Please see the below table which confirms the number of recorded incidents relating to a road traffic collision or road traffic matter which police attended at Newhousemill Bridge, East Kilbride, since January 2019. Please also see caveats below table: </w:t>
      </w:r>
    </w:p>
    <w:tbl>
      <w:tblPr>
        <w:tblStyle w:val="TableGrid"/>
        <w:tblW w:w="0" w:type="auto"/>
        <w:tblLook w:val="04A0" w:firstRow="1" w:lastRow="0" w:firstColumn="1" w:lastColumn="0" w:noHBand="0" w:noVBand="1"/>
      </w:tblPr>
      <w:tblGrid>
        <w:gridCol w:w="3240"/>
        <w:gridCol w:w="960"/>
        <w:gridCol w:w="1040"/>
      </w:tblGrid>
      <w:tr w:rsidR="003B38B8" w:rsidRPr="003B38B8" w14:paraId="31EB75A6" w14:textId="77777777" w:rsidTr="003B38B8">
        <w:trPr>
          <w:trHeight w:val="330"/>
        </w:trPr>
        <w:tc>
          <w:tcPr>
            <w:tcW w:w="3240" w:type="dxa"/>
            <w:shd w:val="clear" w:color="auto" w:fill="E7E6E6" w:themeFill="background2"/>
            <w:noWrap/>
            <w:hideMark/>
          </w:tcPr>
          <w:p w14:paraId="4CA98EE9" w14:textId="075E72DC" w:rsidR="003B38B8" w:rsidRPr="003B38B8" w:rsidRDefault="003B38B8">
            <w:pPr>
              <w:rPr>
                <w:b/>
                <w:bCs/>
              </w:rPr>
            </w:pPr>
            <w:r w:rsidRPr="003B38B8">
              <w:rPr>
                <w:b/>
                <w:bCs/>
              </w:rPr>
              <w:t>Initial Incident Type</w:t>
            </w:r>
          </w:p>
        </w:tc>
        <w:tc>
          <w:tcPr>
            <w:tcW w:w="960" w:type="dxa"/>
            <w:shd w:val="clear" w:color="auto" w:fill="E7E6E6" w:themeFill="background2"/>
            <w:noWrap/>
            <w:hideMark/>
          </w:tcPr>
          <w:p w14:paraId="1FDC6739" w14:textId="77777777" w:rsidR="003B38B8" w:rsidRPr="003B38B8" w:rsidRDefault="003B38B8" w:rsidP="003B38B8">
            <w:pPr>
              <w:rPr>
                <w:b/>
                <w:bCs/>
              </w:rPr>
            </w:pPr>
            <w:r w:rsidRPr="003B38B8">
              <w:rPr>
                <w:b/>
                <w:bCs/>
              </w:rPr>
              <w:t>2022</w:t>
            </w:r>
          </w:p>
        </w:tc>
        <w:tc>
          <w:tcPr>
            <w:tcW w:w="1040" w:type="dxa"/>
            <w:shd w:val="clear" w:color="auto" w:fill="E7E6E6" w:themeFill="background2"/>
            <w:noWrap/>
            <w:hideMark/>
          </w:tcPr>
          <w:p w14:paraId="6570C2BB" w14:textId="77777777" w:rsidR="003B38B8" w:rsidRPr="003B38B8" w:rsidRDefault="003B38B8" w:rsidP="003B38B8">
            <w:pPr>
              <w:rPr>
                <w:b/>
                <w:bCs/>
              </w:rPr>
            </w:pPr>
            <w:r w:rsidRPr="003B38B8">
              <w:rPr>
                <w:b/>
                <w:bCs/>
              </w:rPr>
              <w:t>2023</w:t>
            </w:r>
          </w:p>
        </w:tc>
      </w:tr>
      <w:tr w:rsidR="003B38B8" w:rsidRPr="003B38B8" w14:paraId="7DA136BD" w14:textId="77777777" w:rsidTr="003B38B8">
        <w:trPr>
          <w:trHeight w:val="300"/>
        </w:trPr>
        <w:tc>
          <w:tcPr>
            <w:tcW w:w="3240" w:type="dxa"/>
            <w:noWrap/>
            <w:hideMark/>
          </w:tcPr>
          <w:p w14:paraId="6958B281" w14:textId="2B594702" w:rsidR="003B38B8" w:rsidRPr="003B38B8" w:rsidRDefault="003B38B8">
            <w:r w:rsidRPr="003B38B8">
              <w:t>Road Traffic Collision</w:t>
            </w:r>
          </w:p>
        </w:tc>
        <w:tc>
          <w:tcPr>
            <w:tcW w:w="960" w:type="dxa"/>
            <w:noWrap/>
            <w:hideMark/>
          </w:tcPr>
          <w:p w14:paraId="0AC4E60B" w14:textId="4B621842" w:rsidR="003B38B8" w:rsidRPr="003B38B8" w:rsidRDefault="003B38B8" w:rsidP="003B38B8">
            <w:r w:rsidRPr="003B38B8">
              <w:t>0</w:t>
            </w:r>
          </w:p>
        </w:tc>
        <w:tc>
          <w:tcPr>
            <w:tcW w:w="1040" w:type="dxa"/>
            <w:noWrap/>
            <w:hideMark/>
          </w:tcPr>
          <w:p w14:paraId="3EB9EC0B" w14:textId="54485AF8" w:rsidR="003B38B8" w:rsidRPr="003B38B8" w:rsidRDefault="003B38B8" w:rsidP="003B38B8">
            <w:r w:rsidRPr="003B38B8">
              <w:t>1</w:t>
            </w:r>
          </w:p>
        </w:tc>
      </w:tr>
      <w:tr w:rsidR="003B38B8" w:rsidRPr="003B38B8" w14:paraId="1F9CE11A" w14:textId="77777777" w:rsidTr="003B38B8">
        <w:trPr>
          <w:trHeight w:val="300"/>
        </w:trPr>
        <w:tc>
          <w:tcPr>
            <w:tcW w:w="3240" w:type="dxa"/>
            <w:noWrap/>
            <w:hideMark/>
          </w:tcPr>
          <w:p w14:paraId="2CBDDB36" w14:textId="29589D9B" w:rsidR="003B38B8" w:rsidRPr="003B38B8" w:rsidRDefault="003B38B8">
            <w:r w:rsidRPr="003B38B8">
              <w:t>Road Traffic Matter</w:t>
            </w:r>
          </w:p>
        </w:tc>
        <w:tc>
          <w:tcPr>
            <w:tcW w:w="960" w:type="dxa"/>
            <w:noWrap/>
            <w:hideMark/>
          </w:tcPr>
          <w:p w14:paraId="0A8F657C" w14:textId="54D92C8C" w:rsidR="003B38B8" w:rsidRPr="003B38B8" w:rsidRDefault="003B38B8" w:rsidP="003B38B8">
            <w:r w:rsidRPr="003B38B8">
              <w:t>1</w:t>
            </w:r>
          </w:p>
        </w:tc>
        <w:tc>
          <w:tcPr>
            <w:tcW w:w="1040" w:type="dxa"/>
            <w:noWrap/>
            <w:hideMark/>
          </w:tcPr>
          <w:p w14:paraId="3A3508BC" w14:textId="4786CB0E" w:rsidR="003B38B8" w:rsidRPr="003B38B8" w:rsidRDefault="003B38B8" w:rsidP="003B38B8">
            <w:r w:rsidRPr="003B38B8">
              <w:t>0</w:t>
            </w:r>
          </w:p>
        </w:tc>
      </w:tr>
    </w:tbl>
    <w:p w14:paraId="5AF47914" w14:textId="77777777" w:rsidR="003B38B8" w:rsidRDefault="003B38B8" w:rsidP="003B38B8"/>
    <w:p w14:paraId="2CD82621" w14:textId="29D49212" w:rsidR="003B38B8" w:rsidRDefault="003B38B8" w:rsidP="003B38B8">
      <w:r>
        <w:t>All statistics are provisional and should be treated as management information. All data have been extracted from Police Scotland internal systems and are correct as at 16th September 2024.</w:t>
      </w:r>
      <w:r>
        <w:tab/>
      </w:r>
      <w:r>
        <w:tab/>
      </w:r>
      <w:r>
        <w:tab/>
      </w:r>
    </w:p>
    <w:p w14:paraId="7B3B7B8E" w14:textId="77777777" w:rsidR="003B38B8" w:rsidRDefault="003B38B8" w:rsidP="003B38B8">
      <w:r>
        <w:t>1. The data was extracted using the incident's raised date and by using incident codes TR-41 (Road Traffic Collision) and TR-43 (Road Traffic Matter).</w:t>
      </w:r>
      <w:r>
        <w:tab/>
      </w:r>
      <w:r>
        <w:tab/>
      </w:r>
      <w:r>
        <w:tab/>
      </w:r>
    </w:p>
    <w:p w14:paraId="33FFDFF0" w14:textId="77777777" w:rsidR="003B38B8" w:rsidRDefault="003B38B8" w:rsidP="003B38B8">
      <w:r>
        <w:t>2. Specified areas have been selected using GIS Mapping. Records were mapped to Newhousemill Bridge, East Kilbride, Lanarkshire Division. The Grid East and Grid North recorded on the Incident, relates to the location Police Officers have been directed to attend.</w:t>
      </w:r>
      <w:r>
        <w:tab/>
      </w:r>
      <w:r>
        <w:tab/>
      </w:r>
      <w:r>
        <w:tab/>
      </w:r>
    </w:p>
    <w:p w14:paraId="7A3EBCA5" w14:textId="77777777" w:rsidR="003B38B8" w:rsidRDefault="003B38B8" w:rsidP="003B38B8">
      <w:r>
        <w:t>3. Please note, each record will need to be read to confirm circumstances.</w:t>
      </w:r>
      <w:r>
        <w:tab/>
      </w:r>
      <w:r>
        <w:tab/>
      </w:r>
      <w:r>
        <w:tab/>
      </w:r>
    </w:p>
    <w:p w14:paraId="543FC435" w14:textId="53D80A90" w:rsidR="003B38B8" w:rsidRDefault="003B38B8" w:rsidP="003B38B8">
      <w:r>
        <w:t>4. Error and transferred incidents have been removed.</w:t>
      </w:r>
      <w:r>
        <w:tab/>
      </w:r>
      <w:r>
        <w:tab/>
      </w:r>
      <w:r>
        <w:tab/>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6324D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37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932D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37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AB182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37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DBCAB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37F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27FFAA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37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9896A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37F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B38B8"/>
    <w:rsid w:val="003D6D03"/>
    <w:rsid w:val="003E12CA"/>
    <w:rsid w:val="004010DC"/>
    <w:rsid w:val="004341F0"/>
    <w:rsid w:val="00456324"/>
    <w:rsid w:val="00464084"/>
    <w:rsid w:val="00475460"/>
    <w:rsid w:val="00490317"/>
    <w:rsid w:val="00491644"/>
    <w:rsid w:val="00496A08"/>
    <w:rsid w:val="004E1605"/>
    <w:rsid w:val="004F653C"/>
    <w:rsid w:val="0051189A"/>
    <w:rsid w:val="00540A52"/>
    <w:rsid w:val="00557306"/>
    <w:rsid w:val="005637F2"/>
    <w:rsid w:val="00564D52"/>
    <w:rsid w:val="005E0A26"/>
    <w:rsid w:val="00645CFA"/>
    <w:rsid w:val="00682B7E"/>
    <w:rsid w:val="006D5799"/>
    <w:rsid w:val="00743BB0"/>
    <w:rsid w:val="00750D83"/>
    <w:rsid w:val="00752ED6"/>
    <w:rsid w:val="00785DBC"/>
    <w:rsid w:val="00793DD5"/>
    <w:rsid w:val="007D55F6"/>
    <w:rsid w:val="007F490F"/>
    <w:rsid w:val="0086779C"/>
    <w:rsid w:val="00874BFD"/>
    <w:rsid w:val="008964EF"/>
    <w:rsid w:val="008C4416"/>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86304"/>
    <w:rsid w:val="00BC3179"/>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44760">
      <w:bodyDiv w:val="1"/>
      <w:marLeft w:val="0"/>
      <w:marRight w:val="0"/>
      <w:marTop w:val="0"/>
      <w:marBottom w:val="0"/>
      <w:divBdr>
        <w:top w:val="none" w:sz="0" w:space="0" w:color="auto"/>
        <w:left w:val="none" w:sz="0" w:space="0" w:color="auto"/>
        <w:bottom w:val="none" w:sz="0" w:space="0" w:color="auto"/>
        <w:right w:val="none" w:sz="0" w:space="0" w:color="auto"/>
      </w:divBdr>
    </w:div>
    <w:div w:id="15511861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404</Words>
  <Characters>2308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2024-09-17T12:44:00Z</cp:lastPrinted>
  <dcterms:created xsi:type="dcterms:W3CDTF">2024-06-24T12:04:00Z</dcterms:created>
  <dcterms:modified xsi:type="dcterms:W3CDTF">2024-09-17T12:45:00Z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