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962878A" w:rsidR="00B17211" w:rsidRPr="00B17211" w:rsidRDefault="00B17211" w:rsidP="007F490F">
            <w:r w:rsidRPr="007F490F">
              <w:rPr>
                <w:rStyle w:val="Heading2Char"/>
              </w:rPr>
              <w:t>Our reference:</w:t>
            </w:r>
            <w:r>
              <w:t xml:space="preserve">  FOI 2</w:t>
            </w:r>
            <w:r w:rsidR="00B654B6">
              <w:t>4</w:t>
            </w:r>
            <w:r>
              <w:t>-</w:t>
            </w:r>
            <w:r w:rsidR="00A01A1A">
              <w:t>1257</w:t>
            </w:r>
          </w:p>
          <w:p w14:paraId="34BDABA6" w14:textId="3F7C5D1E" w:rsidR="00B17211" w:rsidRDefault="00456324" w:rsidP="00EE2373">
            <w:r w:rsidRPr="007F490F">
              <w:rPr>
                <w:rStyle w:val="Heading2Char"/>
              </w:rPr>
              <w:t>Respon</w:t>
            </w:r>
            <w:r w:rsidR="007D55F6">
              <w:rPr>
                <w:rStyle w:val="Heading2Char"/>
              </w:rPr>
              <w:t>ded to:</w:t>
            </w:r>
            <w:r w:rsidR="007F490F">
              <w:t xml:space="preserve">  </w:t>
            </w:r>
            <w:r w:rsidR="00332B21">
              <w:t>5 June</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416372ED" w14:textId="77777777" w:rsidR="00A01A1A" w:rsidRDefault="00A01A1A" w:rsidP="00A01A1A">
      <w:pPr>
        <w:pStyle w:val="Heading2"/>
        <w:rPr>
          <w:rFonts w:eastAsia="Times New Roman"/>
        </w:rPr>
      </w:pPr>
      <w:r>
        <w:rPr>
          <w:rFonts w:eastAsia="Times New Roman"/>
        </w:rPr>
        <w:t>Between 7/10/2023 - 7/5/2024</w:t>
      </w:r>
    </w:p>
    <w:p w14:paraId="5370EA3B" w14:textId="77777777" w:rsidR="00A01A1A" w:rsidRDefault="00A01A1A" w:rsidP="00A01A1A">
      <w:pPr>
        <w:pStyle w:val="Heading2"/>
        <w:rPr>
          <w:rFonts w:eastAsia="Times New Roman"/>
        </w:rPr>
      </w:pPr>
      <w:r>
        <w:rPr>
          <w:rFonts w:eastAsia="Times New Roman"/>
        </w:rPr>
        <w:t>A full count of all false accusations of child sex crime against presumed or actual followers of Judaism, Semites, or Israelis recorded by Police Scotland.</w:t>
      </w:r>
    </w:p>
    <w:p w14:paraId="7CD9CA44" w14:textId="77777777" w:rsidR="002407E1" w:rsidRDefault="002407E1" w:rsidP="002407E1">
      <w:pPr>
        <w:rPr>
          <w:rFonts w:eastAsiaTheme="minorEastAsia"/>
          <w:noProof/>
          <w:lang w:eastAsia="en-GB"/>
        </w:rPr>
      </w:pPr>
      <w:r>
        <w:rPr>
          <w:rFonts w:eastAsiaTheme="minorEastAsia"/>
          <w:noProof/>
          <w:lang w:eastAsia="en-GB"/>
        </w:rPr>
        <w:t xml:space="preserve">I can advise that Police Scotland does not hold information in the format requested. </w:t>
      </w:r>
    </w:p>
    <w:p w14:paraId="68E97687" w14:textId="77777777" w:rsidR="002407E1" w:rsidRDefault="002407E1" w:rsidP="002407E1">
      <w:pPr>
        <w:rPr>
          <w:rFonts w:eastAsia="Times New Roman"/>
          <w:noProof/>
        </w:rPr>
      </w:pPr>
      <w:r>
        <w:rPr>
          <w:rFonts w:eastAsia="Times New Roman"/>
          <w:noProof/>
          <w:lang w:eastAsia="en-GB"/>
        </w:rPr>
        <w:t xml:space="preserve">As you will be aware an individual’s right in terms of the legislation is to obtain information held by a public authority at the time a request is received and there is no obligation on them to create new information specifically for such a request.  </w:t>
      </w:r>
    </w:p>
    <w:p w14:paraId="5F7513EC" w14:textId="487A6978" w:rsidR="002407E1" w:rsidRDefault="00F44E33" w:rsidP="002407E1">
      <w:pPr>
        <w:rPr>
          <w:rFonts w:eastAsia="Times New Roman"/>
          <w:noProof/>
          <w:lang w:eastAsia="en-GB"/>
        </w:rPr>
      </w:pPr>
      <w:r>
        <w:rPr>
          <w:rFonts w:eastAsia="Times New Roman"/>
          <w:noProof/>
          <w:lang w:eastAsia="en-GB"/>
        </w:rPr>
        <w:t>A</w:t>
      </w:r>
      <w:r w:rsidR="002407E1">
        <w:rPr>
          <w:rFonts w:eastAsiaTheme="minorEastAsia"/>
          <w:noProof/>
          <w:lang w:eastAsia="en-GB"/>
        </w:rPr>
        <w:t>ccordingly, in terms of Section 17 of the Act, this letter represents a formal notice that information is not held.</w:t>
      </w:r>
    </w:p>
    <w:p w14:paraId="2362D6AD" w14:textId="77777777" w:rsidR="00A01A1A" w:rsidRDefault="00A01A1A" w:rsidP="00A01A1A">
      <w:pPr>
        <w:pStyle w:val="Heading2"/>
        <w:rPr>
          <w:rFonts w:eastAsia="Times New Roman"/>
        </w:rPr>
      </w:pPr>
      <w:r>
        <w:rPr>
          <w:rFonts w:eastAsia="Times New Roman"/>
        </w:rPr>
        <w:t>A full count of all complaints raised against police by the public of the force or members of the force alleging falsely, a child sexual offence against an actual or presumed follower of Judaism, a semite, or an Israeli.</w:t>
      </w:r>
    </w:p>
    <w:p w14:paraId="1A70E0E5" w14:textId="77777777" w:rsidR="00D90841" w:rsidRDefault="00D90841" w:rsidP="00D90841">
      <w:pPr>
        <w:rPr>
          <w:rFonts w:eastAsiaTheme="minorEastAsia"/>
          <w:b/>
          <w:bCs/>
          <w:noProof/>
          <w:color w:val="000000"/>
          <w:lang w:eastAsia="en-GB"/>
        </w:rPr>
      </w:pPr>
      <w:r>
        <w:rPr>
          <w:rFonts w:eastAsiaTheme="minorEastAsia"/>
          <w:noProof/>
          <w:lang w:eastAsia="en-GB"/>
        </w:rPr>
        <w:t xml:space="preserve">I can advise that Police Scotland does not hold the above requested information. </w:t>
      </w:r>
    </w:p>
    <w:p w14:paraId="77707B5E" w14:textId="77777777" w:rsidR="00D90841" w:rsidRDefault="00D90841" w:rsidP="00D90841">
      <w:pPr>
        <w:rPr>
          <w:rFonts w:eastAsiaTheme="minorEastAsia"/>
          <w:noProof/>
          <w:lang w:eastAsia="en-GB"/>
        </w:rPr>
      </w:pPr>
      <w:r>
        <w:rPr>
          <w:rFonts w:eastAsiaTheme="minorEastAsia"/>
          <w:noProof/>
          <w:lang w:eastAsia="en-GB"/>
        </w:rPr>
        <w:t>In terms of Section 17 of the Act, this letter represents a formal notice that information is not held.</w:t>
      </w:r>
    </w:p>
    <w:p w14:paraId="2643A5C4" w14:textId="364BCB8D" w:rsidR="00D90841" w:rsidRPr="00D90841" w:rsidRDefault="00D90841" w:rsidP="00D90841">
      <w:r>
        <w:rPr>
          <w:rFonts w:eastAsiaTheme="minorEastAsia"/>
          <w:noProof/>
          <w:lang w:eastAsia="en-GB"/>
        </w:rPr>
        <w:t xml:space="preserve">By way of explanation, Police Scotland’s </w:t>
      </w:r>
      <w:r>
        <w:t>Professional Standards Department database does not record ethnicity or religion data.</w:t>
      </w:r>
    </w:p>
    <w:p w14:paraId="238F8D3E" w14:textId="77777777" w:rsidR="00A01A1A" w:rsidRDefault="00A01A1A" w:rsidP="00A01A1A">
      <w:pPr>
        <w:pStyle w:val="Heading2"/>
        <w:rPr>
          <w:rFonts w:eastAsiaTheme="minorHAnsi"/>
        </w:rPr>
      </w:pPr>
      <w:r>
        <w:rPr>
          <w:rFonts w:eastAsia="Times New Roman"/>
        </w:rPr>
        <w:t>Any recorded information showing that police are aware of a spree of false criminal allegations of child sexual abuse against Israeli cisgendered men in Scotland since the 7th of October attacks and what measures if any do police have to combat these incidents.</w:t>
      </w:r>
    </w:p>
    <w:p w14:paraId="1D83F9B1" w14:textId="77777777" w:rsidR="00A01A1A" w:rsidRDefault="00A01A1A" w:rsidP="00A01A1A">
      <w:pPr>
        <w:rPr>
          <w:rFonts w:eastAsiaTheme="minorEastAsia"/>
          <w:b/>
          <w:bCs/>
          <w:noProof/>
          <w:color w:val="000000"/>
          <w:lang w:eastAsia="en-GB"/>
        </w:rPr>
      </w:pPr>
      <w:bookmarkStart w:id="0" w:name="_MailAutoSig"/>
      <w:r>
        <w:rPr>
          <w:rFonts w:eastAsiaTheme="minorEastAsia"/>
          <w:noProof/>
          <w:lang w:eastAsia="en-GB"/>
        </w:rPr>
        <w:t xml:space="preserve">I can advise that Police Scotland does not hold the above requested information. </w:t>
      </w:r>
    </w:p>
    <w:p w14:paraId="30CEF1E0" w14:textId="77777777" w:rsidR="00A01A1A" w:rsidRDefault="00A01A1A" w:rsidP="00A01A1A">
      <w:pPr>
        <w:rPr>
          <w:rFonts w:eastAsiaTheme="minorEastAsia"/>
          <w:noProof/>
          <w:lang w:eastAsia="en-GB"/>
        </w:rPr>
      </w:pPr>
      <w:r>
        <w:rPr>
          <w:rFonts w:eastAsiaTheme="minorEastAsia"/>
          <w:noProof/>
          <w:lang w:eastAsia="en-GB"/>
        </w:rPr>
        <w:lastRenderedPageBreak/>
        <w:t>In terms of Section 17 of the Act, this letter represents a formal notice that information is not held.</w:t>
      </w:r>
    </w:p>
    <w:p w14:paraId="46703C58" w14:textId="204870B0" w:rsidR="00A01A1A" w:rsidRDefault="00A01A1A" w:rsidP="00A01A1A">
      <w:pPr>
        <w:rPr>
          <w:rFonts w:eastAsiaTheme="minorEastAsia"/>
          <w:noProof/>
          <w:lang w:eastAsia="en-GB"/>
        </w:rPr>
      </w:pPr>
      <w:r>
        <w:rPr>
          <w:rFonts w:eastAsiaTheme="minorEastAsia"/>
          <w:noProof/>
          <w:lang w:eastAsia="en-GB"/>
        </w:rPr>
        <w:t>By way of explanation,</w:t>
      </w:r>
      <w:bookmarkEnd w:id="0"/>
      <w:r>
        <w:rPr>
          <w:rFonts w:eastAsiaTheme="minorEastAsia"/>
          <w:noProof/>
          <w:lang w:eastAsia="en-GB"/>
        </w:rPr>
        <w:t xml:space="preserve"> a search of our recording systems has not identified any relevant information.</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4DDE01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4E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5DD0ED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4E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C10CD5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4E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8BC1E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4E3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D5E3A9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4E3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9559EC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4E3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A45F3"/>
    <w:multiLevelType w:val="multilevel"/>
    <w:tmpl w:val="6A4A1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83B5168"/>
    <w:multiLevelType w:val="multilevel"/>
    <w:tmpl w:val="983245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C231BB4"/>
    <w:multiLevelType w:val="multilevel"/>
    <w:tmpl w:val="1A160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7238746">
    <w:abstractNumId w:val="2"/>
  </w:num>
  <w:num w:numId="2" w16cid:durableId="9727153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47959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77384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207326"/>
    <w:rsid w:val="002407E1"/>
    <w:rsid w:val="00253DF6"/>
    <w:rsid w:val="00255F1E"/>
    <w:rsid w:val="00332B21"/>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45CFA"/>
    <w:rsid w:val="006D5799"/>
    <w:rsid w:val="00750D83"/>
    <w:rsid w:val="00785DBC"/>
    <w:rsid w:val="00793DD5"/>
    <w:rsid w:val="007D55F6"/>
    <w:rsid w:val="007F490F"/>
    <w:rsid w:val="0086779C"/>
    <w:rsid w:val="00874BFD"/>
    <w:rsid w:val="008964EF"/>
    <w:rsid w:val="00915E01"/>
    <w:rsid w:val="009631A4"/>
    <w:rsid w:val="00977296"/>
    <w:rsid w:val="009949F7"/>
    <w:rsid w:val="00A01A1A"/>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D90841"/>
    <w:rsid w:val="00E55D79"/>
    <w:rsid w:val="00E90585"/>
    <w:rsid w:val="00EE2373"/>
    <w:rsid w:val="00EF37F8"/>
    <w:rsid w:val="00EF4761"/>
    <w:rsid w:val="00F21D44"/>
    <w:rsid w:val="00F44E3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18917493">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400519744">
      <w:bodyDiv w:val="1"/>
      <w:marLeft w:val="0"/>
      <w:marRight w:val="0"/>
      <w:marTop w:val="0"/>
      <w:marBottom w:val="0"/>
      <w:divBdr>
        <w:top w:val="none" w:sz="0" w:space="0" w:color="auto"/>
        <w:left w:val="none" w:sz="0" w:space="0" w:color="auto"/>
        <w:bottom w:val="none" w:sz="0" w:space="0" w:color="auto"/>
        <w:right w:val="none" w:sz="0" w:space="0" w:color="auto"/>
      </w:divBdr>
    </w:div>
    <w:div w:id="1860659776">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Grieve, Lorna</cp:lastModifiedBy>
  <cp:revision>19</cp:revision>
  <dcterms:created xsi:type="dcterms:W3CDTF">2023-12-08T11:52:00Z</dcterms:created>
  <dcterms:modified xsi:type="dcterms:W3CDTF">2024-06-05T10:43:00Z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