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69E3E42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9B781C">
              <w:t>1679</w:t>
            </w:r>
          </w:p>
          <w:p w14:paraId="5BEC4C5F" w14:textId="3A7A012D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9B781C">
              <w:t xml:space="preserve">July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61DEB27" w14:textId="53DA17C4" w:rsidR="009B781C" w:rsidRDefault="009B781C" w:rsidP="009B781C">
      <w:pPr>
        <w:pStyle w:val="NormalWeb"/>
      </w:pPr>
      <w:r>
        <w:rPr>
          <w:rFonts w:ascii="Arial" w:hAnsi="Arial" w:cs="Arial"/>
          <w:sz w:val="21"/>
          <w:szCs w:val="21"/>
        </w:rPr>
        <w:t>Could I request the following data, under a Freedom of Information request</w:t>
      </w:r>
      <w:r>
        <w:rPr>
          <w:rFonts w:ascii="Arial" w:hAnsi="Arial" w:cs="Arial"/>
          <w:sz w:val="21"/>
          <w:szCs w:val="21"/>
        </w:rPr>
        <w:t>:</w:t>
      </w:r>
    </w:p>
    <w:p w14:paraId="24D315BB" w14:textId="77777777" w:rsidR="009B781C" w:rsidRDefault="009B781C" w:rsidP="009B781C">
      <w:pPr>
        <w:pStyle w:val="NormalWeb"/>
      </w:pPr>
      <w:r>
        <w:t> </w:t>
      </w:r>
    </w:p>
    <w:p w14:paraId="0F51FFA8" w14:textId="2FE60D44" w:rsidR="009B781C" w:rsidRDefault="009B781C" w:rsidP="009B781C">
      <w:pPr>
        <w:pStyle w:val="Heading2"/>
      </w:pPr>
      <w:r>
        <w:t>A yearly break down of assaults on woman in Edinburgh, including a breakdown of the locations of the assaults, 2016 to 2023.</w:t>
      </w:r>
      <w:r>
        <w:t xml:space="preserve"> </w:t>
      </w:r>
      <w:r>
        <w:t>What I mean by location is did the assault take place in a pub, the street, a house, a car park, a cemetery etc (the last one is important).</w:t>
      </w:r>
    </w:p>
    <w:p w14:paraId="697BC586" w14:textId="77777777" w:rsidR="009B781C" w:rsidRDefault="009B781C" w:rsidP="009B781C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  <w:r>
        <w:t xml:space="preserve">. </w:t>
      </w:r>
    </w:p>
    <w:p w14:paraId="10ED2D95" w14:textId="711F314A" w:rsidR="009B781C" w:rsidRDefault="009B781C" w:rsidP="009B781C">
      <w:r>
        <w:t xml:space="preserve">By way of explanation, </w:t>
      </w:r>
      <w:r w:rsidR="00174C97">
        <w:rPr>
          <w:rFonts w:eastAsiaTheme="minorEastAsia"/>
          <w:noProof/>
          <w:lang w:eastAsia="en-GB"/>
        </w:rPr>
        <w:t>we are unable to automatically extract crimes by</w:t>
      </w:r>
      <w:r w:rsidR="00174C97">
        <w:rPr>
          <w:rFonts w:eastAsiaTheme="minorEastAsia"/>
          <w:noProof/>
          <w:lang w:eastAsia="en-GB"/>
        </w:rPr>
        <w:t xml:space="preserve"> </w:t>
      </w:r>
      <w:r w:rsidR="00174C97">
        <w:rPr>
          <w:rFonts w:eastAsiaTheme="minorEastAsia"/>
          <w:noProof/>
          <w:lang w:eastAsia="en-GB"/>
        </w:rPr>
        <w:t xml:space="preserve">gender of </w:t>
      </w:r>
      <w:r w:rsidR="00174C97">
        <w:rPr>
          <w:rFonts w:eastAsiaTheme="minorEastAsia"/>
          <w:noProof/>
          <w:lang w:eastAsia="en-GB"/>
        </w:rPr>
        <w:t xml:space="preserve">the </w:t>
      </w:r>
      <w:r w:rsidR="00174C97">
        <w:rPr>
          <w:rFonts w:eastAsiaTheme="minorEastAsia"/>
          <w:noProof/>
          <w:lang w:eastAsia="en-GB"/>
        </w:rPr>
        <w:t>victim</w:t>
      </w:r>
      <w:bookmarkStart w:id="0" w:name="_MailAutoSig"/>
      <w:r w:rsidR="00174C97">
        <w:t xml:space="preserve">. </w:t>
      </w:r>
    </w:p>
    <w:p w14:paraId="248F06FF" w14:textId="77C42CF8" w:rsidR="009B781C" w:rsidRDefault="009B781C" w:rsidP="009B781C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 xml:space="preserve">The only way to provide you with this information in an accurate and consistent manner would be to individually examine each </w:t>
      </w:r>
      <w:r w:rsidR="00174C97">
        <w:rPr>
          <w:rFonts w:eastAsiaTheme="minorEastAsia"/>
          <w:noProof/>
          <w:lang w:eastAsia="en-GB"/>
        </w:rPr>
        <w:t xml:space="preserve">assault </w:t>
      </w:r>
      <w:r>
        <w:rPr>
          <w:rFonts w:eastAsiaTheme="minorEastAsia"/>
          <w:noProof/>
          <w:lang w:eastAsia="en-GB"/>
        </w:rPr>
        <w:t>crime report created on our systems to determine</w:t>
      </w:r>
      <w:r w:rsidR="00174C97">
        <w:rPr>
          <w:rFonts w:eastAsiaTheme="minorEastAsia"/>
          <w:noProof/>
          <w:lang w:eastAsia="en-GB"/>
        </w:rPr>
        <w:t xml:space="preserve"> if the victim was a woman</w:t>
      </w:r>
      <w:r>
        <w:rPr>
          <w:rFonts w:eastAsiaTheme="minorEastAsia"/>
          <w:noProof/>
          <w:lang w:eastAsia="en-GB"/>
        </w:rPr>
        <w:t xml:space="preserve">. </w:t>
      </w:r>
    </w:p>
    <w:p w14:paraId="42109356" w14:textId="77777777" w:rsidR="00174C97" w:rsidRDefault="00174C97" w:rsidP="00174C97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 xml:space="preserve">Considering the numbers of incidents involved this is clearly an exercise which would exceed the cost limitations of the Act. </w:t>
      </w:r>
    </w:p>
    <w:p w14:paraId="7A635081" w14:textId="02563839" w:rsidR="00174C97" w:rsidRDefault="00174C97" w:rsidP="00793DD5">
      <w:r>
        <w:rPr>
          <w:rFonts w:eastAsiaTheme="minorEastAsia"/>
          <w:noProof/>
          <w:lang w:eastAsia="en-GB"/>
        </w:rPr>
        <w:t>Please note that e</w:t>
      </w:r>
      <w:r w:rsidR="00265010">
        <w:rPr>
          <w:rFonts w:eastAsiaTheme="minorEastAsia"/>
          <w:noProof/>
          <w:lang w:eastAsia="en-GB"/>
        </w:rPr>
        <w:t>ven were this element of your request feasible</w:t>
      </w:r>
      <w:r>
        <w:rPr>
          <w:rFonts w:eastAsiaTheme="minorEastAsia"/>
          <w:noProof/>
          <w:lang w:eastAsia="en-GB"/>
        </w:rPr>
        <w:t xml:space="preserve">, we cannot </w:t>
      </w:r>
      <w:r>
        <w:t xml:space="preserve">perform a search based on the locus of </w:t>
      </w:r>
      <w:r>
        <w:t xml:space="preserve">a </w:t>
      </w:r>
      <w:r>
        <w:t xml:space="preserve">crime, </w:t>
      </w:r>
      <w:r>
        <w:t xml:space="preserve">i.e. </w:t>
      </w:r>
      <w:r>
        <w:t xml:space="preserve">whether </w:t>
      </w:r>
      <w:r>
        <w:t>it</w:t>
      </w:r>
      <w:r>
        <w:t xml:space="preserve"> occurred in a pub, the street, a house, a car park or a cemetery</w:t>
      </w:r>
      <w:r>
        <w:t>, and the same limitations would apply.</w:t>
      </w:r>
      <w:bookmarkEnd w:id="0"/>
    </w:p>
    <w:p w14:paraId="5D098642" w14:textId="77777777" w:rsidR="00174C97" w:rsidRDefault="00174C97" w:rsidP="00793DD5"/>
    <w:p w14:paraId="0191E97C" w14:textId="55174FF5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0A477F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4C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56079A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4C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664386A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4C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481521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4C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5F02C5D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4C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0463936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74C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4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74C97"/>
    <w:rsid w:val="00195CC4"/>
    <w:rsid w:val="00201EA3"/>
    <w:rsid w:val="00253DF6"/>
    <w:rsid w:val="00255F1E"/>
    <w:rsid w:val="00265010"/>
    <w:rsid w:val="00285081"/>
    <w:rsid w:val="002C1F1E"/>
    <w:rsid w:val="00354652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C0D87"/>
    <w:rsid w:val="005E6A4B"/>
    <w:rsid w:val="00663826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9B781C"/>
    <w:rsid w:val="00A25E93"/>
    <w:rsid w:val="00A320FF"/>
    <w:rsid w:val="00A67541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3654"/>
    <w:rsid w:val="00E55D79"/>
    <w:rsid w:val="00EF4761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2024-07-22T12:11:00Z</dcterms:created>
  <dcterms:modified xsi:type="dcterms:W3CDTF">2024-07-22T12:11:00Z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