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748094" w:rsidR="00B17211" w:rsidRPr="00B17211" w:rsidRDefault="00B17211" w:rsidP="007F490F">
            <w:r w:rsidRPr="007F490F">
              <w:rPr>
                <w:rStyle w:val="Heading2Char"/>
              </w:rPr>
              <w:t>Our reference:</w:t>
            </w:r>
            <w:r>
              <w:t xml:space="preserve">  FOI 2</w:t>
            </w:r>
            <w:r w:rsidR="00EF0FBB">
              <w:t>5</w:t>
            </w:r>
            <w:r>
              <w:t>-</w:t>
            </w:r>
            <w:r w:rsidR="00C73AF8">
              <w:t>0381</w:t>
            </w:r>
          </w:p>
          <w:p w14:paraId="34BDABA6" w14:textId="719CC9B8" w:rsidR="00B17211" w:rsidRDefault="00456324" w:rsidP="00EE2373">
            <w:r w:rsidRPr="007F490F">
              <w:rPr>
                <w:rStyle w:val="Heading2Char"/>
              </w:rPr>
              <w:t>Respon</w:t>
            </w:r>
            <w:r w:rsidR="007D55F6">
              <w:rPr>
                <w:rStyle w:val="Heading2Char"/>
              </w:rPr>
              <w:t>ded to:</w:t>
            </w:r>
            <w:r w:rsidR="007F490F">
              <w:t xml:space="preserve">  </w:t>
            </w:r>
            <w:r w:rsidR="00E0308D">
              <w:t>25</w:t>
            </w:r>
            <w:r w:rsidR="006D5799">
              <w:t xml:space="preserve"> </w:t>
            </w:r>
            <w:r w:rsidR="00C73AF8">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59715B" w14:textId="0D289E10" w:rsidR="00C73AF8" w:rsidRPr="00C73AF8" w:rsidRDefault="00C73AF8" w:rsidP="00C73AF8">
      <w:pPr>
        <w:pStyle w:val="Heading2"/>
      </w:pPr>
      <w:r w:rsidRPr="00C73AF8">
        <w:t xml:space="preserve">At the present date how many full time equivalent officers are within Police Scotland at all Ranks. </w:t>
      </w:r>
    </w:p>
    <w:p w14:paraId="34BDABAA" w14:textId="147A9A81" w:rsidR="00496A08" w:rsidRDefault="00F9612D" w:rsidP="00C73AF8">
      <w:pPr>
        <w:tabs>
          <w:tab w:val="left" w:pos="5400"/>
        </w:tabs>
      </w:pPr>
      <w:r>
        <w:t xml:space="preserve">The table below provides details of </w:t>
      </w:r>
      <w:r w:rsidR="00295A29">
        <w:t xml:space="preserve">full time equivalent </w:t>
      </w:r>
      <w:r>
        <w:t>Officer numbers broken down by rank as at 31 December 2024.</w:t>
      </w:r>
    </w:p>
    <w:tbl>
      <w:tblPr>
        <w:tblStyle w:val="TableGrid"/>
        <w:tblW w:w="8075" w:type="dxa"/>
        <w:tblLook w:val="04A0" w:firstRow="1" w:lastRow="0" w:firstColumn="1" w:lastColumn="0" w:noHBand="0" w:noVBand="1"/>
        <w:tblCaption w:val="Police Scotland Officer numbers broken down by rank as at 31 December 2024."/>
        <w:tblDescription w:val="Police Scotland Officer numbers broken down by rank as at 31 December 2024."/>
      </w:tblPr>
      <w:tblGrid>
        <w:gridCol w:w="5240"/>
        <w:gridCol w:w="2835"/>
      </w:tblGrid>
      <w:tr w:rsidR="00F9612D" w:rsidRPr="00557306" w14:paraId="148D3850" w14:textId="77777777" w:rsidTr="00F9612D">
        <w:trPr>
          <w:tblHeader/>
        </w:trPr>
        <w:tc>
          <w:tcPr>
            <w:tcW w:w="5240" w:type="dxa"/>
            <w:shd w:val="clear" w:color="auto" w:fill="D9D9D9" w:themeFill="background1" w:themeFillShade="D9"/>
          </w:tcPr>
          <w:p w14:paraId="00EC2C5E" w14:textId="5755334C" w:rsidR="00F9612D" w:rsidRPr="00557306" w:rsidRDefault="00F9612D" w:rsidP="00F9612D">
            <w:pPr>
              <w:pStyle w:val="Heading2"/>
              <w:jc w:val="center"/>
            </w:pPr>
            <w:r w:rsidRPr="00CB4194">
              <w:t>Rank</w:t>
            </w:r>
          </w:p>
        </w:tc>
        <w:tc>
          <w:tcPr>
            <w:tcW w:w="2835" w:type="dxa"/>
            <w:shd w:val="clear" w:color="auto" w:fill="D9D9D9" w:themeFill="background1" w:themeFillShade="D9"/>
          </w:tcPr>
          <w:p w14:paraId="7F6ED162" w14:textId="14B0946C" w:rsidR="00F9612D" w:rsidRPr="00557306" w:rsidRDefault="00F9612D" w:rsidP="00F9612D">
            <w:pPr>
              <w:pStyle w:val="Heading2"/>
              <w:jc w:val="center"/>
            </w:pPr>
            <w:r w:rsidRPr="00CB4194">
              <w:t>F</w:t>
            </w:r>
            <w:r w:rsidR="00295A29">
              <w:t xml:space="preserve">ull </w:t>
            </w:r>
            <w:r w:rsidRPr="00CB4194">
              <w:t>T</w:t>
            </w:r>
            <w:r w:rsidR="00295A29">
              <w:t xml:space="preserve">ime </w:t>
            </w:r>
            <w:r w:rsidRPr="00CB4194">
              <w:t>E</w:t>
            </w:r>
            <w:r w:rsidR="00295A29">
              <w:t>quivalent</w:t>
            </w:r>
          </w:p>
        </w:tc>
      </w:tr>
      <w:tr w:rsidR="00F9612D" w14:paraId="4865F217" w14:textId="77777777" w:rsidTr="00F9612D">
        <w:tc>
          <w:tcPr>
            <w:tcW w:w="5240" w:type="dxa"/>
          </w:tcPr>
          <w:p w14:paraId="08B601E0" w14:textId="4380A0F6" w:rsidR="00F9612D" w:rsidRDefault="00F9612D" w:rsidP="00F9612D">
            <w:pPr>
              <w:tabs>
                <w:tab w:val="left" w:pos="5400"/>
              </w:tabs>
              <w:spacing w:line="240" w:lineRule="auto"/>
              <w:jc w:val="center"/>
            </w:pPr>
            <w:r w:rsidRPr="00CB4194">
              <w:t>Executive</w:t>
            </w:r>
          </w:p>
        </w:tc>
        <w:tc>
          <w:tcPr>
            <w:tcW w:w="2835" w:type="dxa"/>
          </w:tcPr>
          <w:p w14:paraId="49729350" w14:textId="346329CF" w:rsidR="00F9612D" w:rsidRDefault="00F9612D" w:rsidP="00F9612D">
            <w:pPr>
              <w:tabs>
                <w:tab w:val="left" w:pos="5400"/>
              </w:tabs>
              <w:spacing w:line="240" w:lineRule="auto"/>
              <w:jc w:val="center"/>
            </w:pPr>
            <w:r w:rsidRPr="00CB4194">
              <w:t>14</w:t>
            </w:r>
          </w:p>
        </w:tc>
      </w:tr>
      <w:tr w:rsidR="00F9612D" w14:paraId="57E186D3" w14:textId="77777777" w:rsidTr="00F9612D">
        <w:tc>
          <w:tcPr>
            <w:tcW w:w="5240" w:type="dxa"/>
          </w:tcPr>
          <w:p w14:paraId="55331EC4" w14:textId="5B47B161" w:rsidR="00F9612D" w:rsidRDefault="00F9612D" w:rsidP="00F9612D">
            <w:pPr>
              <w:tabs>
                <w:tab w:val="left" w:pos="5400"/>
              </w:tabs>
              <w:spacing w:line="240" w:lineRule="auto"/>
              <w:jc w:val="center"/>
            </w:pPr>
            <w:r w:rsidRPr="00CB4194">
              <w:t>Chief Superintendent / Detective Chief Superintendent</w:t>
            </w:r>
          </w:p>
        </w:tc>
        <w:tc>
          <w:tcPr>
            <w:tcW w:w="2835" w:type="dxa"/>
          </w:tcPr>
          <w:p w14:paraId="25303945" w14:textId="686CC581" w:rsidR="00F9612D" w:rsidRDefault="00F9612D" w:rsidP="00F9612D">
            <w:pPr>
              <w:tabs>
                <w:tab w:val="left" w:pos="5400"/>
              </w:tabs>
              <w:spacing w:line="240" w:lineRule="auto"/>
              <w:jc w:val="center"/>
            </w:pPr>
            <w:r w:rsidRPr="00CB4194">
              <w:t>35</w:t>
            </w:r>
          </w:p>
        </w:tc>
      </w:tr>
      <w:tr w:rsidR="00F9612D" w14:paraId="5E1E2528" w14:textId="77777777" w:rsidTr="00F9612D">
        <w:tc>
          <w:tcPr>
            <w:tcW w:w="5240" w:type="dxa"/>
          </w:tcPr>
          <w:p w14:paraId="6D0423EE" w14:textId="2FE1DBF4" w:rsidR="00F9612D" w:rsidRDefault="00F9612D" w:rsidP="00F9612D">
            <w:pPr>
              <w:tabs>
                <w:tab w:val="left" w:pos="5400"/>
              </w:tabs>
              <w:spacing w:line="240" w:lineRule="auto"/>
              <w:jc w:val="center"/>
            </w:pPr>
            <w:r w:rsidRPr="00CB4194">
              <w:t>Superintendent / Detective Superintendent</w:t>
            </w:r>
          </w:p>
        </w:tc>
        <w:tc>
          <w:tcPr>
            <w:tcW w:w="2835" w:type="dxa"/>
          </w:tcPr>
          <w:p w14:paraId="52E34C3C" w14:textId="06BFDD4F" w:rsidR="00F9612D" w:rsidRDefault="00F9612D" w:rsidP="00F9612D">
            <w:pPr>
              <w:tabs>
                <w:tab w:val="left" w:pos="5400"/>
              </w:tabs>
              <w:spacing w:line="240" w:lineRule="auto"/>
              <w:jc w:val="center"/>
            </w:pPr>
            <w:r w:rsidRPr="00CB4194">
              <w:t>107</w:t>
            </w:r>
          </w:p>
        </w:tc>
      </w:tr>
      <w:tr w:rsidR="00F9612D" w14:paraId="7B4F8C8C" w14:textId="77777777" w:rsidTr="00F9612D">
        <w:tc>
          <w:tcPr>
            <w:tcW w:w="5240" w:type="dxa"/>
          </w:tcPr>
          <w:p w14:paraId="45844F84" w14:textId="0999E5FC" w:rsidR="00F9612D" w:rsidRDefault="00F9612D" w:rsidP="00F9612D">
            <w:pPr>
              <w:tabs>
                <w:tab w:val="left" w:pos="5400"/>
              </w:tabs>
              <w:spacing w:line="240" w:lineRule="auto"/>
              <w:jc w:val="center"/>
            </w:pPr>
            <w:r w:rsidRPr="00CB4194">
              <w:t>Chief Inspector / Detective Chief Inspector</w:t>
            </w:r>
          </w:p>
        </w:tc>
        <w:tc>
          <w:tcPr>
            <w:tcW w:w="2835" w:type="dxa"/>
          </w:tcPr>
          <w:p w14:paraId="7FEB4893" w14:textId="7018B68E" w:rsidR="00F9612D" w:rsidRDefault="00F9612D" w:rsidP="00F9612D">
            <w:pPr>
              <w:tabs>
                <w:tab w:val="left" w:pos="5400"/>
              </w:tabs>
              <w:spacing w:line="240" w:lineRule="auto"/>
              <w:jc w:val="center"/>
            </w:pPr>
            <w:r w:rsidRPr="00CB4194">
              <w:t>230</w:t>
            </w:r>
          </w:p>
        </w:tc>
      </w:tr>
      <w:tr w:rsidR="00F9612D" w14:paraId="1216C5DC" w14:textId="77777777" w:rsidTr="00F9612D">
        <w:tc>
          <w:tcPr>
            <w:tcW w:w="5240" w:type="dxa"/>
          </w:tcPr>
          <w:p w14:paraId="21E743B8" w14:textId="17A3792C" w:rsidR="00F9612D" w:rsidRDefault="00F9612D" w:rsidP="00F9612D">
            <w:pPr>
              <w:tabs>
                <w:tab w:val="left" w:pos="5400"/>
              </w:tabs>
              <w:spacing w:line="240" w:lineRule="auto"/>
              <w:jc w:val="center"/>
            </w:pPr>
            <w:r w:rsidRPr="00CB4194">
              <w:t>Inspector / Detective Inspector</w:t>
            </w:r>
          </w:p>
        </w:tc>
        <w:tc>
          <w:tcPr>
            <w:tcW w:w="2835" w:type="dxa"/>
          </w:tcPr>
          <w:p w14:paraId="401DB213" w14:textId="19132660" w:rsidR="00F9612D" w:rsidRDefault="00F9612D" w:rsidP="00F9612D">
            <w:pPr>
              <w:tabs>
                <w:tab w:val="left" w:pos="5400"/>
              </w:tabs>
              <w:spacing w:line="240" w:lineRule="auto"/>
              <w:jc w:val="center"/>
            </w:pPr>
            <w:r w:rsidRPr="00CB4194">
              <w:t>833.356</w:t>
            </w:r>
          </w:p>
        </w:tc>
      </w:tr>
      <w:tr w:rsidR="00F9612D" w14:paraId="365CF62C" w14:textId="77777777" w:rsidTr="00F9612D">
        <w:tc>
          <w:tcPr>
            <w:tcW w:w="5240" w:type="dxa"/>
          </w:tcPr>
          <w:p w14:paraId="0EB13702" w14:textId="0EB3FB22" w:rsidR="00F9612D" w:rsidRDefault="00F9612D" w:rsidP="00F9612D">
            <w:pPr>
              <w:tabs>
                <w:tab w:val="left" w:pos="5400"/>
              </w:tabs>
              <w:spacing w:line="240" w:lineRule="auto"/>
              <w:jc w:val="center"/>
            </w:pPr>
            <w:r w:rsidRPr="00CB4194">
              <w:t>Sergeant / Detective Sergeant</w:t>
            </w:r>
          </w:p>
        </w:tc>
        <w:tc>
          <w:tcPr>
            <w:tcW w:w="2835" w:type="dxa"/>
          </w:tcPr>
          <w:p w14:paraId="3F97F00A" w14:textId="29B5FB0E" w:rsidR="00F9612D" w:rsidRDefault="00F9612D" w:rsidP="00F9612D">
            <w:pPr>
              <w:tabs>
                <w:tab w:val="left" w:pos="5400"/>
              </w:tabs>
              <w:spacing w:line="240" w:lineRule="auto"/>
              <w:jc w:val="center"/>
            </w:pPr>
            <w:r w:rsidRPr="00CB4194">
              <w:t>2,496.63</w:t>
            </w:r>
          </w:p>
        </w:tc>
      </w:tr>
      <w:tr w:rsidR="00F9612D" w14:paraId="3768E140" w14:textId="77777777" w:rsidTr="00F9612D">
        <w:tc>
          <w:tcPr>
            <w:tcW w:w="5240" w:type="dxa"/>
          </w:tcPr>
          <w:p w14:paraId="275CC316" w14:textId="456D084D" w:rsidR="00F9612D" w:rsidRDefault="00F9612D" w:rsidP="00F9612D">
            <w:pPr>
              <w:tabs>
                <w:tab w:val="left" w:pos="5400"/>
              </w:tabs>
              <w:spacing w:line="240" w:lineRule="auto"/>
              <w:jc w:val="center"/>
            </w:pPr>
            <w:r w:rsidRPr="00CB4194">
              <w:t>Police Constable / Detective Constable</w:t>
            </w:r>
          </w:p>
        </w:tc>
        <w:tc>
          <w:tcPr>
            <w:tcW w:w="2835" w:type="dxa"/>
          </w:tcPr>
          <w:p w14:paraId="2CB4F950" w14:textId="02E43F01" w:rsidR="00F9612D" w:rsidRDefault="00F9612D" w:rsidP="00F9612D">
            <w:pPr>
              <w:tabs>
                <w:tab w:val="left" w:pos="5400"/>
              </w:tabs>
              <w:spacing w:line="240" w:lineRule="auto"/>
              <w:jc w:val="center"/>
            </w:pPr>
            <w:r w:rsidRPr="00CB4194">
              <w:t>12,791.516</w:t>
            </w:r>
          </w:p>
        </w:tc>
      </w:tr>
      <w:tr w:rsidR="00F9612D" w14:paraId="2DE7D5FD" w14:textId="77777777" w:rsidTr="00F9612D">
        <w:tc>
          <w:tcPr>
            <w:tcW w:w="5240" w:type="dxa"/>
          </w:tcPr>
          <w:p w14:paraId="4D962998" w14:textId="756C3EA9" w:rsidR="00F9612D" w:rsidRDefault="00F9612D" w:rsidP="00F9612D">
            <w:pPr>
              <w:tabs>
                <w:tab w:val="left" w:pos="5400"/>
              </w:tabs>
              <w:spacing w:line="240" w:lineRule="auto"/>
              <w:jc w:val="center"/>
            </w:pPr>
            <w:r w:rsidRPr="00CB4194">
              <w:t>Total</w:t>
            </w:r>
          </w:p>
        </w:tc>
        <w:tc>
          <w:tcPr>
            <w:tcW w:w="2835" w:type="dxa"/>
          </w:tcPr>
          <w:p w14:paraId="14C681CA" w14:textId="1E33E7E3" w:rsidR="00F9612D" w:rsidRDefault="00F9612D" w:rsidP="00F9612D">
            <w:pPr>
              <w:tabs>
                <w:tab w:val="left" w:pos="5400"/>
              </w:tabs>
              <w:spacing w:line="240" w:lineRule="auto"/>
              <w:jc w:val="center"/>
            </w:pPr>
            <w:r w:rsidRPr="00CB4194">
              <w:t>16,507.502</w:t>
            </w:r>
          </w:p>
        </w:tc>
      </w:tr>
    </w:tbl>
    <w:p w14:paraId="2E5ABB92" w14:textId="77777777" w:rsidR="00F9612D" w:rsidRDefault="00F9612D" w:rsidP="00793DD5">
      <w:pPr>
        <w:tabs>
          <w:tab w:val="left" w:pos="5400"/>
        </w:tabs>
      </w:pPr>
    </w:p>
    <w:p w14:paraId="1F35443E" w14:textId="54ACC3A4" w:rsidR="00EF0FBB" w:rsidRDefault="00F9612D" w:rsidP="00F9612D">
      <w:pPr>
        <w:pStyle w:val="Heading2"/>
      </w:pPr>
      <w:r w:rsidRPr="00F9612D">
        <w:t>Of this number how many are in a role in which it would be expected that they routinely engage with members of the public outwith a Police Building as part of their core function (Response, Community policing, Plain Clothes Teams, Specialist divisions).</w:t>
      </w:r>
    </w:p>
    <w:p w14:paraId="22DD0BF7" w14:textId="0F633B8B" w:rsidR="00F9612D" w:rsidRPr="00F9612D" w:rsidRDefault="00F9612D" w:rsidP="00F9612D">
      <w:r>
        <w:t>All Officers could at some point need to deal with members of the public.</w:t>
      </w:r>
    </w:p>
    <w:p w14:paraId="497BF0DD" w14:textId="7E1D8E85" w:rsidR="00EF0FBB" w:rsidRDefault="00F9612D" w:rsidP="00F9612D">
      <w:pPr>
        <w:pStyle w:val="Heading2"/>
      </w:pPr>
      <w:r w:rsidRPr="00F9612D">
        <w:lastRenderedPageBreak/>
        <w:t>Of this number how many currently have routine nightshift working as part of their shift pattern. In that the expectation would be they are required to work part of their contracted hours between 2300 and 0600 (minimum 3 hours)</w:t>
      </w:r>
    </w:p>
    <w:p w14:paraId="4D277D06" w14:textId="72D3767D" w:rsidR="00F9612D" w:rsidRDefault="00F9612D" w:rsidP="00F9612D">
      <w:r w:rsidRPr="00F9612D">
        <w:t xml:space="preserve">There were 4800 officers who were working at least 3 hours per shift pattern rotation between the hours of 2300 and 0600 as </w:t>
      </w:r>
      <w:r>
        <w:t>at</w:t>
      </w:r>
      <w:r w:rsidRPr="00F9612D">
        <w:t xml:space="preserve"> 31 December 2024.</w:t>
      </w:r>
    </w:p>
    <w:p w14:paraId="189FE23B" w14:textId="77777777" w:rsidR="00F9612D" w:rsidRPr="00F9612D" w:rsidRDefault="00F9612D" w:rsidP="00F9612D"/>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B3047"/>
    <w:rsid w:val="00207326"/>
    <w:rsid w:val="00253DF6"/>
    <w:rsid w:val="00255F1E"/>
    <w:rsid w:val="00295A29"/>
    <w:rsid w:val="002E1F0F"/>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F7A0B"/>
    <w:rsid w:val="00645CFA"/>
    <w:rsid w:val="0068308E"/>
    <w:rsid w:val="00685219"/>
    <w:rsid w:val="006D5799"/>
    <w:rsid w:val="007440EA"/>
    <w:rsid w:val="00750D83"/>
    <w:rsid w:val="00785DBC"/>
    <w:rsid w:val="00793DD5"/>
    <w:rsid w:val="007D55F6"/>
    <w:rsid w:val="007F490F"/>
    <w:rsid w:val="008105AB"/>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73AF8"/>
    <w:rsid w:val="00C84948"/>
    <w:rsid w:val="00C94ED8"/>
    <w:rsid w:val="00CF1111"/>
    <w:rsid w:val="00D05706"/>
    <w:rsid w:val="00D27DC5"/>
    <w:rsid w:val="00D47E36"/>
    <w:rsid w:val="00D5716D"/>
    <w:rsid w:val="00E0308D"/>
    <w:rsid w:val="00E55D79"/>
    <w:rsid w:val="00EE2373"/>
    <w:rsid w:val="00EF0FBB"/>
    <w:rsid w:val="00EF4761"/>
    <w:rsid w:val="00F9612D"/>
    <w:rsid w:val="00FB211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388</Words>
  <Characters>2217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2025-02-19T11:35:00Z</dcterms:created>
  <dcterms:modified xsi:type="dcterms:W3CDTF">2025-02-25T17:24:00Z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