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6F99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928A3">
              <w:t>0306</w:t>
            </w:r>
          </w:p>
          <w:p w14:paraId="34BDABA6" w14:textId="3DD088B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5035">
              <w:t>24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61CC80FE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</w:t>
      </w:r>
      <w:r w:rsidR="005277D5" w:rsidRPr="00793DD5">
        <w:t>.</w:t>
      </w:r>
      <w:r w:rsidR="005277D5">
        <w:t xml:space="preserve"> </w:t>
      </w:r>
      <w:r w:rsidR="00FD5035">
        <w:t>Please accept my apologies for the slight delay in responding.</w:t>
      </w:r>
    </w:p>
    <w:p w14:paraId="359AC1C3" w14:textId="67D85064" w:rsidR="009928A3" w:rsidRPr="009928A3" w:rsidRDefault="009928A3" w:rsidP="007B4E11">
      <w:pPr>
        <w:pStyle w:val="Heading2"/>
      </w:pPr>
      <w:r w:rsidRPr="009928A3">
        <w:t>With reference to the following statement made by DCC Spiers in a letter to the Criminal Justice Committee on 24 September: </w:t>
      </w:r>
    </w:p>
    <w:p w14:paraId="0EC0B063" w14:textId="77777777" w:rsidR="009928A3" w:rsidRPr="009928A3" w:rsidRDefault="009928A3" w:rsidP="007B4E11">
      <w:pPr>
        <w:pStyle w:val="Heading2"/>
      </w:pPr>
      <w:r w:rsidRPr="009928A3">
        <w:rPr>
          <w:i/>
          <w:iCs/>
        </w:rPr>
        <w:t>"The Committee should be absolutely assured that a man who commits rape or serious sexual assaults will be recorded as a male." </w:t>
      </w:r>
      <w:r w:rsidRPr="009928A3">
        <w:br/>
      </w:r>
      <w:hyperlink r:id="rId11" w:tgtFrame="_blank" w:history="1">
        <w:r w:rsidRPr="009928A3">
          <w:rPr>
            <w:rStyle w:val="Hyperlink"/>
          </w:rPr>
          <w:t>https://www.parliament.scot/-/media/files/committees/criminal-justice-committee/correspondence/2024/gender-self-identification-letter-from-police-scotland-24-september-2024.pdf</w:t>
        </w:r>
      </w:hyperlink>
    </w:p>
    <w:p w14:paraId="304A45C3" w14:textId="77777777" w:rsidR="009928A3" w:rsidRPr="009928A3" w:rsidRDefault="009928A3" w:rsidP="007B4E11">
      <w:pPr>
        <w:pStyle w:val="Heading2"/>
      </w:pPr>
      <w:r w:rsidRPr="009928A3">
        <w:t>Please provide information on when this change in recording policy was communicated to officers/staff, and how.</w:t>
      </w:r>
    </w:p>
    <w:p w14:paraId="6E6309A9" w14:textId="77777777" w:rsidR="009928A3" w:rsidRPr="009928A3" w:rsidRDefault="009928A3" w:rsidP="007B4E11">
      <w:pPr>
        <w:pStyle w:val="Heading2"/>
      </w:pPr>
      <w:r w:rsidRPr="009928A3">
        <w:t>For context, when previously asked about recording sex/gender of the offender in an FOI request, Police Scotland stated on 1 April 2021:</w:t>
      </w:r>
    </w:p>
    <w:p w14:paraId="28DFF64C" w14:textId="77777777" w:rsidR="009928A3" w:rsidRPr="009928A3" w:rsidRDefault="009928A3" w:rsidP="007B4E11">
      <w:pPr>
        <w:pStyle w:val="Heading2"/>
      </w:pPr>
      <w:r w:rsidRPr="009928A3">
        <w:rPr>
          <w:i/>
          <w:iCs/>
        </w:rPr>
        <w:t>'If the male who self-identifies as a woman were to attempt to or to penetrate the vagina, anus or mouth of a victim with their penis, Police Scotland would record this as attempted rape or rape and the male who self-identifies as a woman would be expected to be recorded as a female on relevant police system</w:t>
      </w:r>
      <w:r w:rsidRPr="009928A3">
        <w:t>s.’</w:t>
      </w:r>
    </w:p>
    <w:p w14:paraId="587C7A9C" w14:textId="77777777" w:rsidR="007B4E11" w:rsidRPr="007B4E11" w:rsidRDefault="007B4E11" w:rsidP="007B4E11">
      <w:pPr>
        <w:tabs>
          <w:tab w:val="left" w:pos="5400"/>
        </w:tabs>
      </w:pPr>
      <w:bookmarkStart w:id="0" w:name="_MailAutoSig"/>
      <w:r w:rsidRPr="007B4E11">
        <w:t xml:space="preserve">I can advise that Police Scotland does not hold the above requested information. </w:t>
      </w:r>
    </w:p>
    <w:p w14:paraId="414B25E1" w14:textId="77777777" w:rsidR="007B4E11" w:rsidRPr="007B4E11" w:rsidRDefault="007B4E11" w:rsidP="007B4E11">
      <w:pPr>
        <w:tabs>
          <w:tab w:val="left" w:pos="5400"/>
        </w:tabs>
      </w:pPr>
      <w:r w:rsidRPr="007B4E11">
        <w:t>In terms of Section 17 of the Act, this letter represents a formal notice that information is not held.</w:t>
      </w:r>
    </w:p>
    <w:p w14:paraId="3BAB930B" w14:textId="6F6D51D8" w:rsidR="007B4E11" w:rsidRPr="007B4E11" w:rsidRDefault="007B4E11" w:rsidP="007B4E11">
      <w:pPr>
        <w:tabs>
          <w:tab w:val="left" w:pos="5400"/>
        </w:tabs>
      </w:pPr>
      <w:r w:rsidRPr="007B4E11">
        <w:t>By way of explanation,</w:t>
      </w:r>
      <w:bookmarkEnd w:id="0"/>
      <w:r>
        <w:t xml:space="preserve"> Police Scotland</w:t>
      </w:r>
      <w:r w:rsidRPr="007B4E11">
        <w:t xml:space="preserve"> have not adopted any change in policy, we still refer to a positional statement from 2019.</w:t>
      </w:r>
    </w:p>
    <w:p w14:paraId="515C49A4" w14:textId="02D59BA6" w:rsidR="007B4E11" w:rsidRPr="007B4E11" w:rsidRDefault="007B4E11" w:rsidP="007B4E11">
      <w:r>
        <w:t>To be of assistance, I would ask that you note that we</w:t>
      </w:r>
      <w:r w:rsidRPr="007B4E11">
        <w:t xml:space="preserve"> are conducting a full review of Police Scotland’s use of sex and gender to consider any improvements to the terminology, </w:t>
      </w:r>
      <w:r w:rsidRPr="007B4E11">
        <w:lastRenderedPageBreak/>
        <w:t>recording practices and use of data, ensuring they are consistent with best practice across the Service.</w:t>
      </w:r>
    </w:p>
    <w:p w14:paraId="7E71D93B" w14:textId="73FE2148" w:rsidR="007B4E11" w:rsidRPr="007B4E11" w:rsidRDefault="007B4E11" w:rsidP="007B4E11">
      <w:r w:rsidRPr="007B4E11">
        <w:t xml:space="preserve">As part of this </w:t>
      </w:r>
      <w:r w:rsidR="00FB2BBC" w:rsidRPr="007B4E11">
        <w:t>work,</w:t>
      </w:r>
      <w:r w:rsidRPr="007B4E11">
        <w:t xml:space="preserve"> we will be engaging with a diverse range of groups to fully understand the impact of our recommendations to align our legal and operational requirements with our organisational values.</w:t>
      </w:r>
    </w:p>
    <w:p w14:paraId="0266FB17" w14:textId="77777777" w:rsidR="007B4E11" w:rsidRDefault="007B4E11" w:rsidP="00793DD5">
      <w:pPr>
        <w:rPr>
          <w:i/>
          <w:iCs/>
        </w:rPr>
      </w:pPr>
    </w:p>
    <w:p w14:paraId="34BDABBE" w14:textId="5D54344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CD6D1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25F3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AA4AC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958B0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5F4DD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B6672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7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2661"/>
    <w:rsid w:val="000E2F19"/>
    <w:rsid w:val="000E6526"/>
    <w:rsid w:val="001252B7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77D5"/>
    <w:rsid w:val="00540A52"/>
    <w:rsid w:val="00557306"/>
    <w:rsid w:val="00636B5D"/>
    <w:rsid w:val="00645CFA"/>
    <w:rsid w:val="00676275"/>
    <w:rsid w:val="00685219"/>
    <w:rsid w:val="006D5799"/>
    <w:rsid w:val="00732651"/>
    <w:rsid w:val="007440EA"/>
    <w:rsid w:val="00750D83"/>
    <w:rsid w:val="00785DBC"/>
    <w:rsid w:val="00793DD5"/>
    <w:rsid w:val="007B4E11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9928A3"/>
    <w:rsid w:val="00A25E93"/>
    <w:rsid w:val="00A320FF"/>
    <w:rsid w:val="00A70AC0"/>
    <w:rsid w:val="00A84EA9"/>
    <w:rsid w:val="00AC443C"/>
    <w:rsid w:val="00AD17DB"/>
    <w:rsid w:val="00AD38FC"/>
    <w:rsid w:val="00B033D6"/>
    <w:rsid w:val="00B11A55"/>
    <w:rsid w:val="00B17211"/>
    <w:rsid w:val="00B4170E"/>
    <w:rsid w:val="00B461B2"/>
    <w:rsid w:val="00B51B25"/>
    <w:rsid w:val="00B654B6"/>
    <w:rsid w:val="00B71B3C"/>
    <w:rsid w:val="00BB02D1"/>
    <w:rsid w:val="00BC389E"/>
    <w:rsid w:val="00BE1888"/>
    <w:rsid w:val="00BF6B81"/>
    <w:rsid w:val="00BF6E97"/>
    <w:rsid w:val="00C077A8"/>
    <w:rsid w:val="00C14FF4"/>
    <w:rsid w:val="00C1679F"/>
    <w:rsid w:val="00C30B81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B2BBC"/>
    <w:rsid w:val="00FC2DA7"/>
    <w:rsid w:val="00FD503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928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parliament.scot%2F-%2Fmedia%2Ffiles%2Fcommittees%2Fcriminal-justice-committee%2Fcorrespondence%2F2024%2Fgender-self-identification-letter-from-police-scotland-24-september-2024.pdf&amp;data=05%7C02%7Cfoi%40scotland.police.uk%7Ce3a19f760ed9499842ba08dd3a41ffb0%7C6795c5d3c94b497a865c4c343e4cf141%7C0%7C0%7C638730777479021995%7CUnknown%7CTWFpbGZsb3d8eyJFbXB0eU1hcGkiOnRydWUsIlYiOiIwLjAuMDAwMCIsIlAiOiJXaW4zMiIsIkFOIjoiTWFpbCIsIldUIjoyfQ%3D%3D%7C0%7C%7C%7C&amp;sdata=JceZNvxgXd2hpyuaO4Np7Xz3zvlAzAZYgeCQ%2Fy6Tqkw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569</Words>
  <Characters>3244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