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9810A8" w14:textId="77777777" w:rsidR="003E4A08" w:rsidRDefault="005727C4" w:rsidP="003E4A08">
      <w:pPr>
        <w:spacing w:line="259" w:lineRule="auto"/>
        <w:ind w:right="3660"/>
        <w:jc w:val="right"/>
      </w:pPr>
      <w:r>
        <w:rPr>
          <w:noProof/>
        </w:rPr>
        <w:drawing>
          <wp:inline distT="0" distB="0" distL="0" distR="0" wp14:anchorId="0AF5044F" wp14:editId="74B2F016">
            <wp:extent cx="2095200" cy="3571200"/>
            <wp:effectExtent l="0" t="0" r="635" b="0"/>
            <wp:docPr id="14" name="Picture 14" descr="Police Scotland logo of thistle with crown and words Semper Vigilo.  Words undeneath read Police Scotland - Keeping People Safe.  Also includes gaelic translation  - Poileas Alba" title="Police Scotland Logo"/>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8"/>
                    <a:stretch>
                      <a:fillRect/>
                    </a:stretch>
                  </pic:blipFill>
                  <pic:spPr>
                    <a:xfrm>
                      <a:off x="0" y="0"/>
                      <a:ext cx="2095200" cy="3571200"/>
                    </a:xfrm>
                    <a:prstGeom prst="rect">
                      <a:avLst/>
                    </a:prstGeom>
                  </pic:spPr>
                </pic:pic>
              </a:graphicData>
            </a:graphic>
          </wp:inline>
        </w:drawing>
      </w:r>
    </w:p>
    <w:p w14:paraId="47C3DB4A" w14:textId="77777777" w:rsidR="00F0525F" w:rsidRDefault="005727C4" w:rsidP="003E4A08">
      <w:pPr>
        <w:spacing w:line="259" w:lineRule="auto"/>
        <w:ind w:right="3660"/>
        <w:jc w:val="center"/>
      </w:pPr>
      <w:r>
        <w:rPr>
          <w:b/>
        </w:rPr>
        <w:t xml:space="preserve"> </w:t>
      </w:r>
    </w:p>
    <w:p w14:paraId="3FC0930E" w14:textId="77777777" w:rsidR="003E4A08" w:rsidRPr="00712C18" w:rsidRDefault="005727C4" w:rsidP="00712C18">
      <w:pPr>
        <w:pStyle w:val="Title"/>
        <w:ind w:right="-10"/>
        <w:jc w:val="center"/>
        <w:rPr>
          <w:rFonts w:ascii="Arial" w:hAnsi="Arial" w:cs="Arial"/>
          <w:sz w:val="44"/>
        </w:rPr>
      </w:pPr>
      <w:r w:rsidRPr="00712C18">
        <w:rPr>
          <w:rFonts w:ascii="Arial" w:hAnsi="Arial" w:cs="Arial"/>
          <w:sz w:val="44"/>
        </w:rPr>
        <w:t xml:space="preserve">Police Scotland </w:t>
      </w:r>
      <w:r w:rsidR="006B7577" w:rsidRPr="00712C18">
        <w:rPr>
          <w:rFonts w:ascii="Arial" w:hAnsi="Arial" w:cs="Arial"/>
          <w:sz w:val="44"/>
        </w:rPr>
        <w:t>Officer</w:t>
      </w:r>
      <w:r w:rsidR="00FF2177" w:rsidRPr="00712C18">
        <w:rPr>
          <w:rFonts w:ascii="Arial" w:hAnsi="Arial" w:cs="Arial"/>
          <w:sz w:val="44"/>
        </w:rPr>
        <w:t>’</w:t>
      </w:r>
      <w:r w:rsidR="006B7577" w:rsidRPr="00712C18">
        <w:rPr>
          <w:rFonts w:ascii="Arial" w:hAnsi="Arial" w:cs="Arial"/>
          <w:sz w:val="44"/>
        </w:rPr>
        <w:t>s &amp;</w:t>
      </w:r>
      <w:r w:rsidR="00111BF4" w:rsidRPr="00712C18">
        <w:rPr>
          <w:rFonts w:ascii="Arial" w:hAnsi="Arial" w:cs="Arial"/>
          <w:sz w:val="44"/>
        </w:rPr>
        <w:t xml:space="preserve"> Staff</w:t>
      </w:r>
    </w:p>
    <w:p w14:paraId="59D64C83" w14:textId="77777777" w:rsidR="00F0525F" w:rsidRPr="00712C18" w:rsidRDefault="00F0525F" w:rsidP="00712C18">
      <w:pPr>
        <w:pStyle w:val="Title"/>
        <w:ind w:right="-10"/>
        <w:jc w:val="center"/>
        <w:rPr>
          <w:rFonts w:ascii="Arial" w:hAnsi="Arial" w:cs="Arial"/>
          <w:sz w:val="44"/>
        </w:rPr>
      </w:pPr>
    </w:p>
    <w:p w14:paraId="0D4221EC" w14:textId="77777777" w:rsidR="003E4A08" w:rsidRPr="00712C18" w:rsidRDefault="005727C4" w:rsidP="00712C18">
      <w:pPr>
        <w:pStyle w:val="Title"/>
        <w:ind w:right="-10"/>
        <w:jc w:val="center"/>
        <w:rPr>
          <w:rFonts w:ascii="Arial" w:hAnsi="Arial" w:cs="Arial"/>
          <w:b/>
          <w:sz w:val="44"/>
        </w:rPr>
      </w:pPr>
      <w:r w:rsidRPr="00712C18">
        <w:rPr>
          <w:rFonts w:ascii="Arial" w:hAnsi="Arial" w:cs="Arial"/>
          <w:b/>
          <w:sz w:val="44"/>
        </w:rPr>
        <w:t>Quarterly Fact Sheet</w:t>
      </w:r>
      <w:r w:rsidR="00F30425" w:rsidRPr="00712C18">
        <w:rPr>
          <w:rFonts w:ascii="Arial" w:hAnsi="Arial" w:cs="Arial"/>
          <w:b/>
          <w:sz w:val="44"/>
        </w:rPr>
        <w:t>s</w:t>
      </w:r>
    </w:p>
    <w:p w14:paraId="3D1C1687" w14:textId="77777777" w:rsidR="00F0525F" w:rsidRPr="00712C18" w:rsidRDefault="00F0525F" w:rsidP="00712C18">
      <w:pPr>
        <w:pStyle w:val="Title"/>
        <w:ind w:right="-10"/>
        <w:jc w:val="center"/>
        <w:rPr>
          <w:rFonts w:ascii="Arial" w:hAnsi="Arial" w:cs="Arial"/>
          <w:sz w:val="44"/>
        </w:rPr>
      </w:pPr>
    </w:p>
    <w:p w14:paraId="799910EE" w14:textId="69D89411" w:rsidR="00F0525F" w:rsidRPr="00712C18" w:rsidRDefault="00BE0B60" w:rsidP="00712C18">
      <w:pPr>
        <w:pStyle w:val="Title"/>
        <w:ind w:right="-10"/>
        <w:jc w:val="center"/>
        <w:rPr>
          <w:rFonts w:ascii="Arial" w:hAnsi="Arial" w:cs="Arial"/>
          <w:sz w:val="44"/>
        </w:rPr>
      </w:pPr>
      <w:r w:rsidRPr="00712C18">
        <w:rPr>
          <w:rFonts w:ascii="Arial" w:hAnsi="Arial" w:cs="Arial"/>
          <w:sz w:val="44"/>
        </w:rPr>
        <w:t xml:space="preserve">Quarter </w:t>
      </w:r>
      <w:r w:rsidR="00754EE8">
        <w:rPr>
          <w:rFonts w:ascii="Arial" w:hAnsi="Arial" w:cs="Arial"/>
          <w:sz w:val="44"/>
        </w:rPr>
        <w:t>2</w:t>
      </w:r>
      <w:r w:rsidR="005727C4" w:rsidRPr="00712C18">
        <w:rPr>
          <w:rFonts w:ascii="Arial" w:hAnsi="Arial" w:cs="Arial"/>
          <w:sz w:val="44"/>
        </w:rPr>
        <w:t xml:space="preserve"> – </w:t>
      </w:r>
      <w:r w:rsidR="00754EE8">
        <w:rPr>
          <w:rFonts w:ascii="Arial" w:hAnsi="Arial" w:cs="Arial"/>
          <w:sz w:val="44"/>
        </w:rPr>
        <w:t>30/06</w:t>
      </w:r>
      <w:r w:rsidR="002F6E20">
        <w:rPr>
          <w:rFonts w:ascii="Arial" w:hAnsi="Arial" w:cs="Arial"/>
          <w:sz w:val="44"/>
        </w:rPr>
        <w:t>/20</w:t>
      </w:r>
      <w:r w:rsidR="009C02F9">
        <w:rPr>
          <w:rFonts w:ascii="Arial" w:hAnsi="Arial" w:cs="Arial"/>
          <w:sz w:val="44"/>
        </w:rPr>
        <w:t>24</w:t>
      </w:r>
    </w:p>
    <w:p w14:paraId="002B7D24" w14:textId="77777777" w:rsidR="00823414" w:rsidRPr="001E2146" w:rsidRDefault="003E4A08" w:rsidP="001E2146">
      <w:pPr>
        <w:spacing w:after="160" w:line="259" w:lineRule="auto"/>
        <w:rPr>
          <w:b/>
        </w:rPr>
      </w:pPr>
      <w:r>
        <w:br w:type="page"/>
      </w:r>
    </w:p>
    <w:sdt>
      <w:sdtPr>
        <w:rPr>
          <w:rFonts w:ascii="Arial" w:eastAsia="Arial" w:hAnsi="Arial" w:cs="Arial"/>
          <w:color w:val="000000"/>
          <w:sz w:val="22"/>
          <w:szCs w:val="22"/>
          <w:lang w:val="en-GB" w:eastAsia="en-GB"/>
        </w:rPr>
        <w:id w:val="1296258146"/>
        <w:docPartObj>
          <w:docPartGallery w:val="Table of Contents"/>
          <w:docPartUnique/>
        </w:docPartObj>
      </w:sdtPr>
      <w:sdtEndPr>
        <w:rPr>
          <w:b/>
          <w:bCs/>
          <w:noProof/>
        </w:rPr>
      </w:sdtEndPr>
      <w:sdtContent>
        <w:p w14:paraId="1F6C792A" w14:textId="77777777" w:rsidR="001E2146" w:rsidRPr="00A90333" w:rsidRDefault="001E2146">
          <w:pPr>
            <w:pStyle w:val="TOCHeading"/>
            <w:rPr>
              <w:rFonts w:ascii="Arial" w:hAnsi="Arial" w:cs="Arial"/>
              <w:color w:val="auto"/>
            </w:rPr>
          </w:pPr>
          <w:r w:rsidRPr="00A90333">
            <w:rPr>
              <w:rFonts w:ascii="Arial" w:hAnsi="Arial" w:cs="Arial"/>
              <w:color w:val="auto"/>
            </w:rPr>
            <w:t>Contents</w:t>
          </w:r>
        </w:p>
        <w:p w14:paraId="1F7104BF" w14:textId="77777777" w:rsidR="005B7CF0" w:rsidRDefault="001E2146">
          <w:pPr>
            <w:pStyle w:val="TOC2"/>
            <w:rPr>
              <w:rFonts w:asciiTheme="minorHAnsi" w:eastAsiaTheme="minorEastAsia" w:hAnsiTheme="minorHAnsi" w:cstheme="minorBidi"/>
              <w:noProof/>
              <w:color w:val="auto"/>
            </w:rPr>
          </w:pPr>
          <w:r>
            <w:rPr>
              <w:b/>
              <w:bCs/>
              <w:noProof/>
            </w:rPr>
            <w:fldChar w:fldCharType="begin"/>
          </w:r>
          <w:r>
            <w:rPr>
              <w:b/>
              <w:bCs/>
              <w:noProof/>
            </w:rPr>
            <w:instrText xml:space="preserve"> TOC \o "1-2" \h \z \u </w:instrText>
          </w:r>
          <w:r>
            <w:rPr>
              <w:b/>
              <w:bCs/>
              <w:noProof/>
            </w:rPr>
            <w:fldChar w:fldCharType="separate"/>
          </w:r>
          <w:hyperlink w:anchor="_Toc102053198" w:history="1">
            <w:r w:rsidR="005B7CF0" w:rsidRPr="00E125ED">
              <w:rPr>
                <w:rStyle w:val="Hyperlink"/>
                <w:noProof/>
              </w:rPr>
              <w:t>About this document</w:t>
            </w:r>
            <w:r w:rsidR="005B7CF0">
              <w:rPr>
                <w:noProof/>
                <w:webHidden/>
              </w:rPr>
              <w:tab/>
            </w:r>
            <w:r w:rsidR="005B7CF0">
              <w:rPr>
                <w:noProof/>
                <w:webHidden/>
              </w:rPr>
              <w:fldChar w:fldCharType="begin"/>
            </w:r>
            <w:r w:rsidR="005B7CF0">
              <w:rPr>
                <w:noProof/>
                <w:webHidden/>
              </w:rPr>
              <w:instrText xml:space="preserve"> PAGEREF _Toc102053198 \h </w:instrText>
            </w:r>
            <w:r w:rsidR="005B7CF0">
              <w:rPr>
                <w:noProof/>
                <w:webHidden/>
              </w:rPr>
            </w:r>
            <w:r w:rsidR="005B7CF0">
              <w:rPr>
                <w:noProof/>
                <w:webHidden/>
              </w:rPr>
              <w:fldChar w:fldCharType="separate"/>
            </w:r>
            <w:r w:rsidR="005B7CF0">
              <w:rPr>
                <w:noProof/>
                <w:webHidden/>
              </w:rPr>
              <w:t>3</w:t>
            </w:r>
            <w:r w:rsidR="005B7CF0">
              <w:rPr>
                <w:noProof/>
                <w:webHidden/>
              </w:rPr>
              <w:fldChar w:fldCharType="end"/>
            </w:r>
          </w:hyperlink>
        </w:p>
        <w:p w14:paraId="4DCFD5FF" w14:textId="77777777" w:rsidR="005B7CF0" w:rsidRDefault="004C215D">
          <w:pPr>
            <w:pStyle w:val="TOC2"/>
            <w:rPr>
              <w:rFonts w:asciiTheme="minorHAnsi" w:eastAsiaTheme="minorEastAsia" w:hAnsiTheme="minorHAnsi" w:cstheme="minorBidi"/>
              <w:noProof/>
              <w:color w:val="auto"/>
            </w:rPr>
          </w:pPr>
          <w:hyperlink w:anchor="_Toc102053199" w:history="1">
            <w:r w:rsidR="005B7CF0" w:rsidRPr="00E125ED">
              <w:rPr>
                <w:rStyle w:val="Hyperlink"/>
                <w:noProof/>
              </w:rPr>
              <w:t>Police Officer Operating Model</w:t>
            </w:r>
            <w:r w:rsidR="005B7CF0">
              <w:rPr>
                <w:noProof/>
                <w:webHidden/>
              </w:rPr>
              <w:tab/>
            </w:r>
            <w:r w:rsidR="005B7CF0">
              <w:rPr>
                <w:noProof/>
                <w:webHidden/>
              </w:rPr>
              <w:fldChar w:fldCharType="begin"/>
            </w:r>
            <w:r w:rsidR="005B7CF0">
              <w:rPr>
                <w:noProof/>
                <w:webHidden/>
              </w:rPr>
              <w:instrText xml:space="preserve"> PAGEREF _Toc102053199 \h </w:instrText>
            </w:r>
            <w:r w:rsidR="005B7CF0">
              <w:rPr>
                <w:noProof/>
                <w:webHidden/>
              </w:rPr>
            </w:r>
            <w:r w:rsidR="005B7CF0">
              <w:rPr>
                <w:noProof/>
                <w:webHidden/>
              </w:rPr>
              <w:fldChar w:fldCharType="separate"/>
            </w:r>
            <w:r w:rsidR="005B7CF0">
              <w:rPr>
                <w:noProof/>
                <w:webHidden/>
              </w:rPr>
              <w:t>4</w:t>
            </w:r>
            <w:r w:rsidR="005B7CF0">
              <w:rPr>
                <w:noProof/>
                <w:webHidden/>
              </w:rPr>
              <w:fldChar w:fldCharType="end"/>
            </w:r>
          </w:hyperlink>
        </w:p>
        <w:p w14:paraId="395183D5" w14:textId="77777777" w:rsidR="005B7CF0" w:rsidRDefault="004C215D">
          <w:pPr>
            <w:pStyle w:val="TOC2"/>
            <w:rPr>
              <w:rFonts w:asciiTheme="minorHAnsi" w:eastAsiaTheme="minorEastAsia" w:hAnsiTheme="minorHAnsi" w:cstheme="minorBidi"/>
              <w:noProof/>
              <w:color w:val="auto"/>
            </w:rPr>
          </w:pPr>
          <w:hyperlink w:anchor="_Toc102053200" w:history="1">
            <w:r w:rsidR="005B7CF0" w:rsidRPr="00E125ED">
              <w:rPr>
                <w:rStyle w:val="Hyperlink"/>
                <w:noProof/>
              </w:rPr>
              <w:t>Examples of Regional and National Resources</w:t>
            </w:r>
            <w:r w:rsidR="005B7CF0">
              <w:rPr>
                <w:noProof/>
                <w:webHidden/>
              </w:rPr>
              <w:tab/>
            </w:r>
            <w:r w:rsidR="005B7CF0">
              <w:rPr>
                <w:noProof/>
                <w:webHidden/>
              </w:rPr>
              <w:fldChar w:fldCharType="begin"/>
            </w:r>
            <w:r w:rsidR="005B7CF0">
              <w:rPr>
                <w:noProof/>
                <w:webHidden/>
              </w:rPr>
              <w:instrText xml:space="preserve"> PAGEREF _Toc102053200 \h </w:instrText>
            </w:r>
            <w:r w:rsidR="005B7CF0">
              <w:rPr>
                <w:noProof/>
                <w:webHidden/>
              </w:rPr>
            </w:r>
            <w:r w:rsidR="005B7CF0">
              <w:rPr>
                <w:noProof/>
                <w:webHidden/>
              </w:rPr>
              <w:fldChar w:fldCharType="separate"/>
            </w:r>
            <w:r w:rsidR="005B7CF0">
              <w:rPr>
                <w:noProof/>
                <w:webHidden/>
              </w:rPr>
              <w:t>4</w:t>
            </w:r>
            <w:r w:rsidR="005B7CF0">
              <w:rPr>
                <w:noProof/>
                <w:webHidden/>
              </w:rPr>
              <w:fldChar w:fldCharType="end"/>
            </w:r>
          </w:hyperlink>
        </w:p>
        <w:p w14:paraId="073B6750" w14:textId="77777777" w:rsidR="005B7CF0" w:rsidRDefault="004C215D">
          <w:pPr>
            <w:pStyle w:val="TOC2"/>
            <w:rPr>
              <w:rFonts w:asciiTheme="minorHAnsi" w:eastAsiaTheme="minorEastAsia" w:hAnsiTheme="minorHAnsi" w:cstheme="minorBidi"/>
              <w:noProof/>
              <w:color w:val="auto"/>
            </w:rPr>
          </w:pPr>
          <w:hyperlink w:anchor="_Toc102053201" w:history="1">
            <w:r w:rsidR="005B7CF0" w:rsidRPr="00E125ED">
              <w:rPr>
                <w:rStyle w:val="Hyperlink"/>
                <w:noProof/>
              </w:rPr>
              <w:t>Police Officer Distribution</w:t>
            </w:r>
            <w:r w:rsidR="005B7CF0">
              <w:rPr>
                <w:noProof/>
                <w:webHidden/>
              </w:rPr>
              <w:tab/>
            </w:r>
            <w:r w:rsidR="005B7CF0">
              <w:rPr>
                <w:noProof/>
                <w:webHidden/>
              </w:rPr>
              <w:fldChar w:fldCharType="begin"/>
            </w:r>
            <w:r w:rsidR="005B7CF0">
              <w:rPr>
                <w:noProof/>
                <w:webHidden/>
              </w:rPr>
              <w:instrText xml:space="preserve"> PAGEREF _Toc102053201 \h </w:instrText>
            </w:r>
            <w:r w:rsidR="005B7CF0">
              <w:rPr>
                <w:noProof/>
                <w:webHidden/>
              </w:rPr>
            </w:r>
            <w:r w:rsidR="005B7CF0">
              <w:rPr>
                <w:noProof/>
                <w:webHidden/>
              </w:rPr>
              <w:fldChar w:fldCharType="separate"/>
            </w:r>
            <w:r w:rsidR="005B7CF0">
              <w:rPr>
                <w:noProof/>
                <w:webHidden/>
              </w:rPr>
              <w:t>6</w:t>
            </w:r>
            <w:r w:rsidR="005B7CF0">
              <w:rPr>
                <w:noProof/>
                <w:webHidden/>
              </w:rPr>
              <w:fldChar w:fldCharType="end"/>
            </w:r>
          </w:hyperlink>
        </w:p>
        <w:p w14:paraId="0CF70EE1" w14:textId="77777777" w:rsidR="005B7CF0" w:rsidRDefault="004C215D">
          <w:pPr>
            <w:pStyle w:val="TOC2"/>
            <w:rPr>
              <w:rFonts w:asciiTheme="minorHAnsi" w:eastAsiaTheme="minorEastAsia" w:hAnsiTheme="minorHAnsi" w:cstheme="minorBidi"/>
              <w:noProof/>
              <w:color w:val="auto"/>
            </w:rPr>
          </w:pPr>
          <w:hyperlink w:anchor="_Toc102053202" w:history="1">
            <w:r w:rsidR="005B7CF0" w:rsidRPr="00E125ED">
              <w:rPr>
                <w:rStyle w:val="Hyperlink"/>
                <w:noProof/>
              </w:rPr>
              <w:t>Police Staff Distribution</w:t>
            </w:r>
            <w:r w:rsidR="005B7CF0">
              <w:rPr>
                <w:noProof/>
                <w:webHidden/>
              </w:rPr>
              <w:tab/>
            </w:r>
            <w:r w:rsidR="005B7CF0">
              <w:rPr>
                <w:noProof/>
                <w:webHidden/>
              </w:rPr>
              <w:fldChar w:fldCharType="begin"/>
            </w:r>
            <w:r w:rsidR="005B7CF0">
              <w:rPr>
                <w:noProof/>
                <w:webHidden/>
              </w:rPr>
              <w:instrText xml:space="preserve"> PAGEREF _Toc102053202 \h </w:instrText>
            </w:r>
            <w:r w:rsidR="005B7CF0">
              <w:rPr>
                <w:noProof/>
                <w:webHidden/>
              </w:rPr>
            </w:r>
            <w:r w:rsidR="005B7CF0">
              <w:rPr>
                <w:noProof/>
                <w:webHidden/>
              </w:rPr>
              <w:fldChar w:fldCharType="separate"/>
            </w:r>
            <w:r w:rsidR="005B7CF0">
              <w:rPr>
                <w:noProof/>
                <w:webHidden/>
              </w:rPr>
              <w:t>7</w:t>
            </w:r>
            <w:r w:rsidR="005B7CF0">
              <w:rPr>
                <w:noProof/>
                <w:webHidden/>
              </w:rPr>
              <w:fldChar w:fldCharType="end"/>
            </w:r>
          </w:hyperlink>
        </w:p>
        <w:p w14:paraId="7D0284A8" w14:textId="77777777" w:rsidR="005B7CF0" w:rsidRPr="00A90333" w:rsidRDefault="004C215D" w:rsidP="00A90333">
          <w:pPr>
            <w:pStyle w:val="TOC1"/>
            <w:rPr>
              <w:rFonts w:asciiTheme="minorHAnsi" w:eastAsiaTheme="minorEastAsia" w:hAnsiTheme="minorHAnsi" w:cstheme="minorBidi"/>
              <w:color w:val="auto"/>
            </w:rPr>
          </w:pPr>
          <w:hyperlink w:anchor="_Toc102053203" w:history="1">
            <w:r w:rsidR="005B7CF0" w:rsidRPr="00A90333">
              <w:rPr>
                <w:rStyle w:val="Hyperlink"/>
              </w:rPr>
              <w:t>Fact Sheets</w:t>
            </w:r>
            <w:r w:rsidR="005B7CF0" w:rsidRPr="00A90333">
              <w:rPr>
                <w:webHidden/>
              </w:rPr>
              <w:tab/>
            </w:r>
            <w:r w:rsidR="005B7CF0" w:rsidRPr="00A90333">
              <w:rPr>
                <w:webHidden/>
              </w:rPr>
              <w:fldChar w:fldCharType="begin"/>
            </w:r>
            <w:r w:rsidR="005B7CF0" w:rsidRPr="00A90333">
              <w:rPr>
                <w:webHidden/>
              </w:rPr>
              <w:instrText xml:space="preserve"> PAGEREF _Toc102053203 \h </w:instrText>
            </w:r>
            <w:r w:rsidR="005B7CF0" w:rsidRPr="00A90333">
              <w:rPr>
                <w:webHidden/>
              </w:rPr>
            </w:r>
            <w:r w:rsidR="005B7CF0" w:rsidRPr="00A90333">
              <w:rPr>
                <w:webHidden/>
              </w:rPr>
              <w:fldChar w:fldCharType="separate"/>
            </w:r>
            <w:r w:rsidR="005B7CF0" w:rsidRPr="00A90333">
              <w:rPr>
                <w:webHidden/>
              </w:rPr>
              <w:t>9</w:t>
            </w:r>
            <w:r w:rsidR="005B7CF0" w:rsidRPr="00A90333">
              <w:rPr>
                <w:webHidden/>
              </w:rPr>
              <w:fldChar w:fldCharType="end"/>
            </w:r>
          </w:hyperlink>
        </w:p>
        <w:p w14:paraId="64A826B4" w14:textId="77777777" w:rsidR="005B7CF0" w:rsidRDefault="004C215D">
          <w:pPr>
            <w:pStyle w:val="TOC2"/>
            <w:rPr>
              <w:rFonts w:asciiTheme="minorHAnsi" w:eastAsiaTheme="minorEastAsia" w:hAnsiTheme="minorHAnsi" w:cstheme="minorBidi"/>
              <w:noProof/>
              <w:color w:val="auto"/>
            </w:rPr>
          </w:pPr>
          <w:hyperlink w:anchor="_Toc102053204" w:history="1">
            <w:r w:rsidR="005B7CF0" w:rsidRPr="00E125ED">
              <w:rPr>
                <w:rStyle w:val="Hyperlink"/>
                <w:noProof/>
              </w:rPr>
              <w:t>North East (A Division)</w:t>
            </w:r>
            <w:r w:rsidR="005B7CF0">
              <w:rPr>
                <w:noProof/>
                <w:webHidden/>
              </w:rPr>
              <w:tab/>
            </w:r>
            <w:r w:rsidR="005B7CF0">
              <w:rPr>
                <w:noProof/>
                <w:webHidden/>
              </w:rPr>
              <w:fldChar w:fldCharType="begin"/>
            </w:r>
            <w:r w:rsidR="005B7CF0">
              <w:rPr>
                <w:noProof/>
                <w:webHidden/>
              </w:rPr>
              <w:instrText xml:space="preserve"> PAGEREF _Toc102053204 \h </w:instrText>
            </w:r>
            <w:r w:rsidR="005B7CF0">
              <w:rPr>
                <w:noProof/>
                <w:webHidden/>
              </w:rPr>
            </w:r>
            <w:r w:rsidR="005B7CF0">
              <w:rPr>
                <w:noProof/>
                <w:webHidden/>
              </w:rPr>
              <w:fldChar w:fldCharType="separate"/>
            </w:r>
            <w:r w:rsidR="005B7CF0">
              <w:rPr>
                <w:noProof/>
                <w:webHidden/>
              </w:rPr>
              <w:t>9</w:t>
            </w:r>
            <w:r w:rsidR="005B7CF0">
              <w:rPr>
                <w:noProof/>
                <w:webHidden/>
              </w:rPr>
              <w:fldChar w:fldCharType="end"/>
            </w:r>
          </w:hyperlink>
        </w:p>
        <w:p w14:paraId="21E1A308" w14:textId="77777777" w:rsidR="005B7CF0" w:rsidRDefault="004C215D">
          <w:pPr>
            <w:pStyle w:val="TOC2"/>
            <w:rPr>
              <w:rFonts w:asciiTheme="minorHAnsi" w:eastAsiaTheme="minorEastAsia" w:hAnsiTheme="minorHAnsi" w:cstheme="minorBidi"/>
              <w:noProof/>
              <w:color w:val="auto"/>
            </w:rPr>
          </w:pPr>
          <w:hyperlink w:anchor="_Toc102053205" w:history="1">
            <w:r w:rsidR="005B7CF0" w:rsidRPr="00E125ED">
              <w:rPr>
                <w:rStyle w:val="Hyperlink"/>
                <w:noProof/>
              </w:rPr>
              <w:t>Tayside (D Division)</w:t>
            </w:r>
            <w:r w:rsidR="005B7CF0">
              <w:rPr>
                <w:noProof/>
                <w:webHidden/>
              </w:rPr>
              <w:tab/>
            </w:r>
            <w:r w:rsidR="005B7CF0">
              <w:rPr>
                <w:noProof/>
                <w:webHidden/>
              </w:rPr>
              <w:fldChar w:fldCharType="begin"/>
            </w:r>
            <w:r w:rsidR="005B7CF0">
              <w:rPr>
                <w:noProof/>
                <w:webHidden/>
              </w:rPr>
              <w:instrText xml:space="preserve"> PAGEREF _Toc102053205 \h </w:instrText>
            </w:r>
            <w:r w:rsidR="005B7CF0">
              <w:rPr>
                <w:noProof/>
                <w:webHidden/>
              </w:rPr>
            </w:r>
            <w:r w:rsidR="005B7CF0">
              <w:rPr>
                <w:noProof/>
                <w:webHidden/>
              </w:rPr>
              <w:fldChar w:fldCharType="separate"/>
            </w:r>
            <w:r w:rsidR="005B7CF0">
              <w:rPr>
                <w:noProof/>
                <w:webHidden/>
              </w:rPr>
              <w:t>10</w:t>
            </w:r>
            <w:r w:rsidR="005B7CF0">
              <w:rPr>
                <w:noProof/>
                <w:webHidden/>
              </w:rPr>
              <w:fldChar w:fldCharType="end"/>
            </w:r>
          </w:hyperlink>
        </w:p>
        <w:p w14:paraId="68382300" w14:textId="77777777" w:rsidR="005B7CF0" w:rsidRDefault="004C215D">
          <w:pPr>
            <w:pStyle w:val="TOC2"/>
            <w:rPr>
              <w:rFonts w:asciiTheme="minorHAnsi" w:eastAsiaTheme="minorEastAsia" w:hAnsiTheme="minorHAnsi" w:cstheme="minorBidi"/>
              <w:noProof/>
              <w:color w:val="auto"/>
            </w:rPr>
          </w:pPr>
          <w:hyperlink w:anchor="_Toc102053206" w:history="1">
            <w:r w:rsidR="005B7CF0" w:rsidRPr="00E125ED">
              <w:rPr>
                <w:rStyle w:val="Hyperlink"/>
                <w:noProof/>
              </w:rPr>
              <w:t>Highland and Islands (N Division)</w:t>
            </w:r>
            <w:r w:rsidR="005B7CF0">
              <w:rPr>
                <w:noProof/>
                <w:webHidden/>
              </w:rPr>
              <w:tab/>
            </w:r>
            <w:r w:rsidR="005B7CF0">
              <w:rPr>
                <w:noProof/>
                <w:webHidden/>
              </w:rPr>
              <w:fldChar w:fldCharType="begin"/>
            </w:r>
            <w:r w:rsidR="005B7CF0">
              <w:rPr>
                <w:noProof/>
                <w:webHidden/>
              </w:rPr>
              <w:instrText xml:space="preserve"> PAGEREF _Toc102053206 \h </w:instrText>
            </w:r>
            <w:r w:rsidR="005B7CF0">
              <w:rPr>
                <w:noProof/>
                <w:webHidden/>
              </w:rPr>
            </w:r>
            <w:r w:rsidR="005B7CF0">
              <w:rPr>
                <w:noProof/>
                <w:webHidden/>
              </w:rPr>
              <w:fldChar w:fldCharType="separate"/>
            </w:r>
            <w:r w:rsidR="005B7CF0">
              <w:rPr>
                <w:noProof/>
                <w:webHidden/>
              </w:rPr>
              <w:t>11</w:t>
            </w:r>
            <w:r w:rsidR="005B7CF0">
              <w:rPr>
                <w:noProof/>
                <w:webHidden/>
              </w:rPr>
              <w:fldChar w:fldCharType="end"/>
            </w:r>
          </w:hyperlink>
        </w:p>
        <w:p w14:paraId="4CA3A093" w14:textId="77777777" w:rsidR="005B7CF0" w:rsidRDefault="004C215D">
          <w:pPr>
            <w:pStyle w:val="TOC2"/>
            <w:rPr>
              <w:rFonts w:asciiTheme="minorHAnsi" w:eastAsiaTheme="minorEastAsia" w:hAnsiTheme="minorHAnsi" w:cstheme="minorBidi"/>
              <w:noProof/>
              <w:color w:val="auto"/>
            </w:rPr>
          </w:pPr>
          <w:hyperlink w:anchor="_Toc102053207" w:history="1">
            <w:r w:rsidR="005B7CF0" w:rsidRPr="00E125ED">
              <w:rPr>
                <w:rStyle w:val="Hyperlink"/>
                <w:noProof/>
              </w:rPr>
              <w:t>Forth Valley (C Division)</w:t>
            </w:r>
            <w:r w:rsidR="005B7CF0">
              <w:rPr>
                <w:noProof/>
                <w:webHidden/>
              </w:rPr>
              <w:tab/>
            </w:r>
            <w:r w:rsidR="005B7CF0">
              <w:rPr>
                <w:noProof/>
                <w:webHidden/>
              </w:rPr>
              <w:fldChar w:fldCharType="begin"/>
            </w:r>
            <w:r w:rsidR="005B7CF0">
              <w:rPr>
                <w:noProof/>
                <w:webHidden/>
              </w:rPr>
              <w:instrText xml:space="preserve"> PAGEREF _Toc102053207 \h </w:instrText>
            </w:r>
            <w:r w:rsidR="005B7CF0">
              <w:rPr>
                <w:noProof/>
                <w:webHidden/>
              </w:rPr>
            </w:r>
            <w:r w:rsidR="005B7CF0">
              <w:rPr>
                <w:noProof/>
                <w:webHidden/>
              </w:rPr>
              <w:fldChar w:fldCharType="separate"/>
            </w:r>
            <w:r w:rsidR="005B7CF0">
              <w:rPr>
                <w:noProof/>
                <w:webHidden/>
              </w:rPr>
              <w:t>12</w:t>
            </w:r>
            <w:r w:rsidR="005B7CF0">
              <w:rPr>
                <w:noProof/>
                <w:webHidden/>
              </w:rPr>
              <w:fldChar w:fldCharType="end"/>
            </w:r>
          </w:hyperlink>
        </w:p>
        <w:p w14:paraId="3C53FE9F" w14:textId="77777777" w:rsidR="005B7CF0" w:rsidRDefault="004C215D">
          <w:pPr>
            <w:pStyle w:val="TOC2"/>
            <w:rPr>
              <w:rFonts w:asciiTheme="minorHAnsi" w:eastAsiaTheme="minorEastAsia" w:hAnsiTheme="minorHAnsi" w:cstheme="minorBidi"/>
              <w:noProof/>
              <w:color w:val="auto"/>
            </w:rPr>
          </w:pPr>
          <w:hyperlink w:anchor="_Toc102053208" w:history="1">
            <w:r w:rsidR="005B7CF0" w:rsidRPr="00E125ED">
              <w:rPr>
                <w:rStyle w:val="Hyperlink"/>
                <w:noProof/>
              </w:rPr>
              <w:t>Edinburgh (E Division)</w:t>
            </w:r>
            <w:r w:rsidR="005B7CF0">
              <w:rPr>
                <w:noProof/>
                <w:webHidden/>
              </w:rPr>
              <w:tab/>
            </w:r>
            <w:r w:rsidR="005B7CF0">
              <w:rPr>
                <w:noProof/>
                <w:webHidden/>
              </w:rPr>
              <w:fldChar w:fldCharType="begin"/>
            </w:r>
            <w:r w:rsidR="005B7CF0">
              <w:rPr>
                <w:noProof/>
                <w:webHidden/>
              </w:rPr>
              <w:instrText xml:space="preserve"> PAGEREF _Toc102053208 \h </w:instrText>
            </w:r>
            <w:r w:rsidR="005B7CF0">
              <w:rPr>
                <w:noProof/>
                <w:webHidden/>
              </w:rPr>
            </w:r>
            <w:r w:rsidR="005B7CF0">
              <w:rPr>
                <w:noProof/>
                <w:webHidden/>
              </w:rPr>
              <w:fldChar w:fldCharType="separate"/>
            </w:r>
            <w:r w:rsidR="005B7CF0">
              <w:rPr>
                <w:noProof/>
                <w:webHidden/>
              </w:rPr>
              <w:t>13</w:t>
            </w:r>
            <w:r w:rsidR="005B7CF0">
              <w:rPr>
                <w:noProof/>
                <w:webHidden/>
              </w:rPr>
              <w:fldChar w:fldCharType="end"/>
            </w:r>
          </w:hyperlink>
        </w:p>
        <w:p w14:paraId="7D5BDDB8" w14:textId="77777777" w:rsidR="005B7CF0" w:rsidRDefault="004C215D">
          <w:pPr>
            <w:pStyle w:val="TOC2"/>
            <w:rPr>
              <w:rFonts w:asciiTheme="minorHAnsi" w:eastAsiaTheme="minorEastAsia" w:hAnsiTheme="minorHAnsi" w:cstheme="minorBidi"/>
              <w:noProof/>
              <w:color w:val="auto"/>
            </w:rPr>
          </w:pPr>
          <w:hyperlink w:anchor="_Toc102053209" w:history="1">
            <w:r w:rsidR="005B7CF0" w:rsidRPr="00E125ED">
              <w:rPr>
                <w:rStyle w:val="Hyperlink"/>
                <w:noProof/>
              </w:rPr>
              <w:t>Lothians and Scottish Borders (J Division)</w:t>
            </w:r>
            <w:r w:rsidR="005B7CF0">
              <w:rPr>
                <w:noProof/>
                <w:webHidden/>
              </w:rPr>
              <w:tab/>
            </w:r>
            <w:r w:rsidR="005B7CF0">
              <w:rPr>
                <w:noProof/>
                <w:webHidden/>
              </w:rPr>
              <w:fldChar w:fldCharType="begin"/>
            </w:r>
            <w:r w:rsidR="005B7CF0">
              <w:rPr>
                <w:noProof/>
                <w:webHidden/>
              </w:rPr>
              <w:instrText xml:space="preserve"> PAGEREF _Toc102053209 \h </w:instrText>
            </w:r>
            <w:r w:rsidR="005B7CF0">
              <w:rPr>
                <w:noProof/>
                <w:webHidden/>
              </w:rPr>
            </w:r>
            <w:r w:rsidR="005B7CF0">
              <w:rPr>
                <w:noProof/>
                <w:webHidden/>
              </w:rPr>
              <w:fldChar w:fldCharType="separate"/>
            </w:r>
            <w:r w:rsidR="005B7CF0">
              <w:rPr>
                <w:noProof/>
                <w:webHidden/>
              </w:rPr>
              <w:t>14</w:t>
            </w:r>
            <w:r w:rsidR="005B7CF0">
              <w:rPr>
                <w:noProof/>
                <w:webHidden/>
              </w:rPr>
              <w:fldChar w:fldCharType="end"/>
            </w:r>
          </w:hyperlink>
        </w:p>
        <w:p w14:paraId="4855D261" w14:textId="77777777" w:rsidR="005B7CF0" w:rsidRDefault="004C215D">
          <w:pPr>
            <w:pStyle w:val="TOC2"/>
            <w:rPr>
              <w:rFonts w:asciiTheme="minorHAnsi" w:eastAsiaTheme="minorEastAsia" w:hAnsiTheme="minorHAnsi" w:cstheme="minorBidi"/>
              <w:noProof/>
              <w:color w:val="auto"/>
            </w:rPr>
          </w:pPr>
          <w:hyperlink w:anchor="_Toc102053210" w:history="1">
            <w:r w:rsidR="005B7CF0" w:rsidRPr="00E125ED">
              <w:rPr>
                <w:rStyle w:val="Hyperlink"/>
                <w:noProof/>
              </w:rPr>
              <w:t>Fife (P Division)</w:t>
            </w:r>
            <w:r w:rsidR="005B7CF0">
              <w:rPr>
                <w:noProof/>
                <w:webHidden/>
              </w:rPr>
              <w:tab/>
            </w:r>
            <w:r w:rsidR="005B7CF0">
              <w:rPr>
                <w:noProof/>
                <w:webHidden/>
              </w:rPr>
              <w:fldChar w:fldCharType="begin"/>
            </w:r>
            <w:r w:rsidR="005B7CF0">
              <w:rPr>
                <w:noProof/>
                <w:webHidden/>
              </w:rPr>
              <w:instrText xml:space="preserve"> PAGEREF _Toc102053210 \h </w:instrText>
            </w:r>
            <w:r w:rsidR="005B7CF0">
              <w:rPr>
                <w:noProof/>
                <w:webHidden/>
              </w:rPr>
            </w:r>
            <w:r w:rsidR="005B7CF0">
              <w:rPr>
                <w:noProof/>
                <w:webHidden/>
              </w:rPr>
              <w:fldChar w:fldCharType="separate"/>
            </w:r>
            <w:r w:rsidR="005B7CF0">
              <w:rPr>
                <w:noProof/>
                <w:webHidden/>
              </w:rPr>
              <w:t>15</w:t>
            </w:r>
            <w:r w:rsidR="005B7CF0">
              <w:rPr>
                <w:noProof/>
                <w:webHidden/>
              </w:rPr>
              <w:fldChar w:fldCharType="end"/>
            </w:r>
          </w:hyperlink>
        </w:p>
        <w:p w14:paraId="1F74BADE" w14:textId="77777777" w:rsidR="005B7CF0" w:rsidRDefault="004C215D">
          <w:pPr>
            <w:pStyle w:val="TOC2"/>
            <w:rPr>
              <w:rFonts w:asciiTheme="minorHAnsi" w:eastAsiaTheme="minorEastAsia" w:hAnsiTheme="minorHAnsi" w:cstheme="minorBidi"/>
              <w:noProof/>
              <w:color w:val="auto"/>
            </w:rPr>
          </w:pPr>
          <w:hyperlink w:anchor="_Toc102053211" w:history="1">
            <w:r w:rsidR="005B7CF0" w:rsidRPr="00E125ED">
              <w:rPr>
                <w:rStyle w:val="Hyperlink"/>
                <w:noProof/>
              </w:rPr>
              <w:t>Greater Glasgow (G Division)</w:t>
            </w:r>
            <w:r w:rsidR="005B7CF0">
              <w:rPr>
                <w:noProof/>
                <w:webHidden/>
              </w:rPr>
              <w:tab/>
            </w:r>
            <w:r w:rsidR="005B7CF0">
              <w:rPr>
                <w:noProof/>
                <w:webHidden/>
              </w:rPr>
              <w:fldChar w:fldCharType="begin"/>
            </w:r>
            <w:r w:rsidR="005B7CF0">
              <w:rPr>
                <w:noProof/>
                <w:webHidden/>
              </w:rPr>
              <w:instrText xml:space="preserve"> PAGEREF _Toc102053211 \h </w:instrText>
            </w:r>
            <w:r w:rsidR="005B7CF0">
              <w:rPr>
                <w:noProof/>
                <w:webHidden/>
              </w:rPr>
            </w:r>
            <w:r w:rsidR="005B7CF0">
              <w:rPr>
                <w:noProof/>
                <w:webHidden/>
              </w:rPr>
              <w:fldChar w:fldCharType="separate"/>
            </w:r>
            <w:r w:rsidR="005B7CF0">
              <w:rPr>
                <w:noProof/>
                <w:webHidden/>
              </w:rPr>
              <w:t>16</w:t>
            </w:r>
            <w:r w:rsidR="005B7CF0">
              <w:rPr>
                <w:noProof/>
                <w:webHidden/>
              </w:rPr>
              <w:fldChar w:fldCharType="end"/>
            </w:r>
          </w:hyperlink>
        </w:p>
        <w:p w14:paraId="5C319224" w14:textId="77777777" w:rsidR="005B7CF0" w:rsidRDefault="004C215D">
          <w:pPr>
            <w:pStyle w:val="TOC2"/>
            <w:rPr>
              <w:rFonts w:asciiTheme="minorHAnsi" w:eastAsiaTheme="minorEastAsia" w:hAnsiTheme="minorHAnsi" w:cstheme="minorBidi"/>
              <w:noProof/>
              <w:color w:val="auto"/>
            </w:rPr>
          </w:pPr>
          <w:hyperlink w:anchor="_Toc102053212" w:history="1">
            <w:r w:rsidR="005B7CF0" w:rsidRPr="00E125ED">
              <w:rPr>
                <w:rStyle w:val="Hyperlink"/>
                <w:noProof/>
              </w:rPr>
              <w:t>Ayrshire (U Division)</w:t>
            </w:r>
            <w:r w:rsidR="005B7CF0">
              <w:rPr>
                <w:noProof/>
                <w:webHidden/>
              </w:rPr>
              <w:tab/>
            </w:r>
            <w:r w:rsidR="005B7CF0">
              <w:rPr>
                <w:noProof/>
                <w:webHidden/>
              </w:rPr>
              <w:fldChar w:fldCharType="begin"/>
            </w:r>
            <w:r w:rsidR="005B7CF0">
              <w:rPr>
                <w:noProof/>
                <w:webHidden/>
              </w:rPr>
              <w:instrText xml:space="preserve"> PAGEREF _Toc102053212 \h </w:instrText>
            </w:r>
            <w:r w:rsidR="005B7CF0">
              <w:rPr>
                <w:noProof/>
                <w:webHidden/>
              </w:rPr>
            </w:r>
            <w:r w:rsidR="005B7CF0">
              <w:rPr>
                <w:noProof/>
                <w:webHidden/>
              </w:rPr>
              <w:fldChar w:fldCharType="separate"/>
            </w:r>
            <w:r w:rsidR="005B7CF0">
              <w:rPr>
                <w:noProof/>
                <w:webHidden/>
              </w:rPr>
              <w:t>17</w:t>
            </w:r>
            <w:r w:rsidR="005B7CF0">
              <w:rPr>
                <w:noProof/>
                <w:webHidden/>
              </w:rPr>
              <w:fldChar w:fldCharType="end"/>
            </w:r>
          </w:hyperlink>
        </w:p>
        <w:p w14:paraId="74C05175" w14:textId="77777777" w:rsidR="005B7CF0" w:rsidRDefault="004C215D">
          <w:pPr>
            <w:pStyle w:val="TOC2"/>
            <w:rPr>
              <w:rFonts w:asciiTheme="minorHAnsi" w:eastAsiaTheme="minorEastAsia" w:hAnsiTheme="minorHAnsi" w:cstheme="minorBidi"/>
              <w:noProof/>
              <w:color w:val="auto"/>
            </w:rPr>
          </w:pPr>
          <w:hyperlink w:anchor="_Toc102053213" w:history="1">
            <w:r w:rsidR="005B7CF0" w:rsidRPr="00E125ED">
              <w:rPr>
                <w:rStyle w:val="Hyperlink"/>
                <w:noProof/>
              </w:rPr>
              <w:t>Lanarkshire (Q Division)</w:t>
            </w:r>
            <w:r w:rsidR="005B7CF0">
              <w:rPr>
                <w:noProof/>
                <w:webHidden/>
              </w:rPr>
              <w:tab/>
            </w:r>
            <w:r w:rsidR="005B7CF0">
              <w:rPr>
                <w:noProof/>
                <w:webHidden/>
              </w:rPr>
              <w:fldChar w:fldCharType="begin"/>
            </w:r>
            <w:r w:rsidR="005B7CF0">
              <w:rPr>
                <w:noProof/>
                <w:webHidden/>
              </w:rPr>
              <w:instrText xml:space="preserve"> PAGEREF _Toc102053213 \h </w:instrText>
            </w:r>
            <w:r w:rsidR="005B7CF0">
              <w:rPr>
                <w:noProof/>
                <w:webHidden/>
              </w:rPr>
            </w:r>
            <w:r w:rsidR="005B7CF0">
              <w:rPr>
                <w:noProof/>
                <w:webHidden/>
              </w:rPr>
              <w:fldChar w:fldCharType="separate"/>
            </w:r>
            <w:r w:rsidR="005B7CF0">
              <w:rPr>
                <w:noProof/>
                <w:webHidden/>
              </w:rPr>
              <w:t>18</w:t>
            </w:r>
            <w:r w:rsidR="005B7CF0">
              <w:rPr>
                <w:noProof/>
                <w:webHidden/>
              </w:rPr>
              <w:fldChar w:fldCharType="end"/>
            </w:r>
          </w:hyperlink>
        </w:p>
        <w:p w14:paraId="1101E24E" w14:textId="77777777" w:rsidR="005B7CF0" w:rsidRDefault="004C215D">
          <w:pPr>
            <w:pStyle w:val="TOC2"/>
            <w:rPr>
              <w:rFonts w:asciiTheme="minorHAnsi" w:eastAsiaTheme="minorEastAsia" w:hAnsiTheme="minorHAnsi" w:cstheme="minorBidi"/>
              <w:noProof/>
              <w:color w:val="auto"/>
            </w:rPr>
          </w:pPr>
          <w:hyperlink w:anchor="_Toc102053214" w:history="1">
            <w:r w:rsidR="005B7CF0" w:rsidRPr="00E125ED">
              <w:rPr>
                <w:rStyle w:val="Hyperlink"/>
                <w:noProof/>
              </w:rPr>
              <w:t>Argyll and West Dunbartonshire (L Division)</w:t>
            </w:r>
            <w:r w:rsidR="005B7CF0">
              <w:rPr>
                <w:noProof/>
                <w:webHidden/>
              </w:rPr>
              <w:tab/>
            </w:r>
            <w:r w:rsidR="005B7CF0">
              <w:rPr>
                <w:noProof/>
                <w:webHidden/>
              </w:rPr>
              <w:fldChar w:fldCharType="begin"/>
            </w:r>
            <w:r w:rsidR="005B7CF0">
              <w:rPr>
                <w:noProof/>
                <w:webHidden/>
              </w:rPr>
              <w:instrText xml:space="preserve"> PAGEREF _Toc102053214 \h </w:instrText>
            </w:r>
            <w:r w:rsidR="005B7CF0">
              <w:rPr>
                <w:noProof/>
                <w:webHidden/>
              </w:rPr>
            </w:r>
            <w:r w:rsidR="005B7CF0">
              <w:rPr>
                <w:noProof/>
                <w:webHidden/>
              </w:rPr>
              <w:fldChar w:fldCharType="separate"/>
            </w:r>
            <w:r w:rsidR="005B7CF0">
              <w:rPr>
                <w:noProof/>
                <w:webHidden/>
              </w:rPr>
              <w:t>19</w:t>
            </w:r>
            <w:r w:rsidR="005B7CF0">
              <w:rPr>
                <w:noProof/>
                <w:webHidden/>
              </w:rPr>
              <w:fldChar w:fldCharType="end"/>
            </w:r>
          </w:hyperlink>
        </w:p>
        <w:p w14:paraId="105373ED" w14:textId="77777777" w:rsidR="005B7CF0" w:rsidRDefault="004C215D">
          <w:pPr>
            <w:pStyle w:val="TOC2"/>
            <w:rPr>
              <w:rFonts w:asciiTheme="minorHAnsi" w:eastAsiaTheme="minorEastAsia" w:hAnsiTheme="minorHAnsi" w:cstheme="minorBidi"/>
              <w:noProof/>
              <w:color w:val="auto"/>
            </w:rPr>
          </w:pPr>
          <w:hyperlink w:anchor="_Toc102053215" w:history="1">
            <w:r w:rsidR="005B7CF0" w:rsidRPr="00E125ED">
              <w:rPr>
                <w:rStyle w:val="Hyperlink"/>
                <w:noProof/>
              </w:rPr>
              <w:t>Renfrewshire and Inverclyde (K Division)</w:t>
            </w:r>
            <w:r w:rsidR="005B7CF0">
              <w:rPr>
                <w:noProof/>
                <w:webHidden/>
              </w:rPr>
              <w:tab/>
            </w:r>
            <w:r w:rsidR="005B7CF0">
              <w:rPr>
                <w:noProof/>
                <w:webHidden/>
              </w:rPr>
              <w:fldChar w:fldCharType="begin"/>
            </w:r>
            <w:r w:rsidR="005B7CF0">
              <w:rPr>
                <w:noProof/>
                <w:webHidden/>
              </w:rPr>
              <w:instrText xml:space="preserve"> PAGEREF _Toc102053215 \h </w:instrText>
            </w:r>
            <w:r w:rsidR="005B7CF0">
              <w:rPr>
                <w:noProof/>
                <w:webHidden/>
              </w:rPr>
            </w:r>
            <w:r w:rsidR="005B7CF0">
              <w:rPr>
                <w:noProof/>
                <w:webHidden/>
              </w:rPr>
              <w:fldChar w:fldCharType="separate"/>
            </w:r>
            <w:r w:rsidR="005B7CF0">
              <w:rPr>
                <w:noProof/>
                <w:webHidden/>
              </w:rPr>
              <w:t>20</w:t>
            </w:r>
            <w:r w:rsidR="005B7CF0">
              <w:rPr>
                <w:noProof/>
                <w:webHidden/>
              </w:rPr>
              <w:fldChar w:fldCharType="end"/>
            </w:r>
          </w:hyperlink>
        </w:p>
        <w:p w14:paraId="6C92F74E" w14:textId="77777777" w:rsidR="005B7CF0" w:rsidRDefault="004C215D">
          <w:pPr>
            <w:pStyle w:val="TOC2"/>
            <w:rPr>
              <w:rFonts w:asciiTheme="minorHAnsi" w:eastAsiaTheme="minorEastAsia" w:hAnsiTheme="minorHAnsi" w:cstheme="minorBidi"/>
              <w:noProof/>
              <w:color w:val="auto"/>
            </w:rPr>
          </w:pPr>
          <w:hyperlink w:anchor="_Toc102053216" w:history="1">
            <w:r w:rsidR="005B7CF0" w:rsidRPr="00E125ED">
              <w:rPr>
                <w:rStyle w:val="Hyperlink"/>
                <w:noProof/>
              </w:rPr>
              <w:t>Dumfries and Galloway (V Division)</w:t>
            </w:r>
            <w:r w:rsidR="005B7CF0">
              <w:rPr>
                <w:noProof/>
                <w:webHidden/>
              </w:rPr>
              <w:tab/>
            </w:r>
            <w:r w:rsidR="005B7CF0">
              <w:rPr>
                <w:noProof/>
                <w:webHidden/>
              </w:rPr>
              <w:fldChar w:fldCharType="begin"/>
            </w:r>
            <w:r w:rsidR="005B7CF0">
              <w:rPr>
                <w:noProof/>
                <w:webHidden/>
              </w:rPr>
              <w:instrText xml:space="preserve"> PAGEREF _Toc102053216 \h </w:instrText>
            </w:r>
            <w:r w:rsidR="005B7CF0">
              <w:rPr>
                <w:noProof/>
                <w:webHidden/>
              </w:rPr>
            </w:r>
            <w:r w:rsidR="005B7CF0">
              <w:rPr>
                <w:noProof/>
                <w:webHidden/>
              </w:rPr>
              <w:fldChar w:fldCharType="separate"/>
            </w:r>
            <w:r w:rsidR="005B7CF0">
              <w:rPr>
                <w:noProof/>
                <w:webHidden/>
              </w:rPr>
              <w:t>21</w:t>
            </w:r>
            <w:r w:rsidR="005B7CF0">
              <w:rPr>
                <w:noProof/>
                <w:webHidden/>
              </w:rPr>
              <w:fldChar w:fldCharType="end"/>
            </w:r>
          </w:hyperlink>
        </w:p>
        <w:p w14:paraId="5D264B9E" w14:textId="77777777" w:rsidR="001E2146" w:rsidRDefault="001E2146">
          <w:r>
            <w:rPr>
              <w:b/>
              <w:bCs/>
              <w:noProof/>
            </w:rPr>
            <w:fldChar w:fldCharType="end"/>
          </w:r>
        </w:p>
      </w:sdtContent>
    </w:sdt>
    <w:p w14:paraId="212FD5F9" w14:textId="77777777" w:rsidR="00F0525F" w:rsidRDefault="005727C4" w:rsidP="00401C55">
      <w:pPr>
        <w:pStyle w:val="Heading2"/>
        <w:spacing w:line="28" w:lineRule="atLeast"/>
        <w:ind w:left="0" w:firstLine="0"/>
      </w:pPr>
      <w:bookmarkStart w:id="0" w:name="_Toc102053198"/>
      <w:r>
        <w:lastRenderedPageBreak/>
        <w:t>About this document</w:t>
      </w:r>
      <w:bookmarkEnd w:id="0"/>
      <w:r>
        <w:t xml:space="preserve"> </w:t>
      </w:r>
    </w:p>
    <w:p w14:paraId="433088AC" w14:textId="77777777" w:rsidR="00F0525F" w:rsidRPr="00401C55" w:rsidRDefault="005727C4" w:rsidP="00401C55">
      <w:pPr>
        <w:spacing w:after="274" w:line="28" w:lineRule="atLeast"/>
        <w:ind w:left="-5"/>
        <w:rPr>
          <w:sz w:val="24"/>
        </w:rPr>
      </w:pPr>
      <w:r w:rsidRPr="00401C55">
        <w:rPr>
          <w:sz w:val="24"/>
        </w:rPr>
        <w:t>The number of full-time equivalent police officers in Scotland is published on a quarterly basis by the Scottish Government.</w:t>
      </w:r>
      <w:r w:rsidRPr="00401C55">
        <w:rPr>
          <w:b/>
          <w:sz w:val="24"/>
        </w:rPr>
        <w:t xml:space="preserve"> </w:t>
      </w:r>
    </w:p>
    <w:p w14:paraId="37F818CF" w14:textId="77777777" w:rsidR="00F0525F" w:rsidRPr="00401C55" w:rsidRDefault="005727C4" w:rsidP="00401C55">
      <w:pPr>
        <w:spacing w:after="280" w:line="28" w:lineRule="atLeast"/>
        <w:ind w:left="-5" w:right="167"/>
        <w:rPr>
          <w:sz w:val="24"/>
        </w:rPr>
      </w:pPr>
      <w:r w:rsidRPr="00401C55">
        <w:rPr>
          <w:sz w:val="24"/>
        </w:rPr>
        <w:t xml:space="preserve">To complement these statistics, the Police Service of Scotland publishes information showing the number of police officers available to each of the 13 local policing divisions which cover Scotland. This information is available in the divisional fact sheets which are included in this document. In addition, the number of fulltime equivalent police staff working within the Police Service of Scotland has also been included in this publication. </w:t>
      </w:r>
    </w:p>
    <w:p w14:paraId="43DC8D5F" w14:textId="52E24A11" w:rsidR="003F5346" w:rsidRPr="00401C55" w:rsidRDefault="005727C4" w:rsidP="00401C55">
      <w:pPr>
        <w:spacing w:after="268" w:line="28" w:lineRule="atLeast"/>
        <w:ind w:left="-5"/>
        <w:rPr>
          <w:sz w:val="24"/>
        </w:rPr>
      </w:pPr>
      <w:r w:rsidRPr="00401C55">
        <w:rPr>
          <w:sz w:val="24"/>
        </w:rPr>
        <w:t>The fact sheets in this document relate to the number of full time equivale</w:t>
      </w:r>
      <w:r w:rsidR="000534FF">
        <w:rPr>
          <w:sz w:val="24"/>
        </w:rPr>
        <w:t>nt (FTE) police officers at</w:t>
      </w:r>
      <w:r w:rsidR="00FC7D0A" w:rsidRPr="00401C55">
        <w:rPr>
          <w:sz w:val="24"/>
        </w:rPr>
        <w:t xml:space="preserve"> </w:t>
      </w:r>
      <w:r w:rsidR="00754EE8">
        <w:rPr>
          <w:sz w:val="24"/>
        </w:rPr>
        <w:t>30</w:t>
      </w:r>
      <w:r w:rsidR="00754EE8" w:rsidRPr="00754EE8">
        <w:rPr>
          <w:sz w:val="24"/>
          <w:vertAlign w:val="superscript"/>
        </w:rPr>
        <w:t>th</w:t>
      </w:r>
      <w:r w:rsidR="00754EE8">
        <w:rPr>
          <w:sz w:val="24"/>
        </w:rPr>
        <w:t xml:space="preserve"> June</w:t>
      </w:r>
      <w:r w:rsidR="009C02F9">
        <w:rPr>
          <w:sz w:val="24"/>
        </w:rPr>
        <w:t xml:space="preserve"> 2024</w:t>
      </w:r>
      <w:r w:rsidR="005637BF">
        <w:rPr>
          <w:sz w:val="24"/>
        </w:rPr>
        <w:t>.</w:t>
      </w:r>
    </w:p>
    <w:p w14:paraId="7F285CFC" w14:textId="77777777" w:rsidR="003F5346" w:rsidRPr="00401C55" w:rsidRDefault="003F5346" w:rsidP="00401C55">
      <w:pPr>
        <w:spacing w:after="160" w:line="28" w:lineRule="atLeast"/>
      </w:pPr>
      <w:r>
        <w:br w:type="page"/>
      </w:r>
    </w:p>
    <w:p w14:paraId="4A8429D4" w14:textId="77777777" w:rsidR="00F0525F" w:rsidRPr="00823414" w:rsidRDefault="005727C4" w:rsidP="00401C55">
      <w:pPr>
        <w:pStyle w:val="Heading2"/>
        <w:spacing w:line="28" w:lineRule="atLeast"/>
        <w:ind w:hanging="11"/>
      </w:pPr>
      <w:bookmarkStart w:id="1" w:name="_Toc102053199"/>
      <w:r w:rsidRPr="00823414">
        <w:lastRenderedPageBreak/>
        <w:t>Police Officer Operating Model</w:t>
      </w:r>
      <w:bookmarkEnd w:id="1"/>
      <w:r w:rsidRPr="00823414">
        <w:t xml:space="preserve">  </w:t>
      </w:r>
    </w:p>
    <w:p w14:paraId="4B4594A3" w14:textId="77777777" w:rsidR="00F0525F" w:rsidRPr="00401C55" w:rsidRDefault="005727C4" w:rsidP="00401C55">
      <w:pPr>
        <w:spacing w:after="279" w:line="28" w:lineRule="atLeast"/>
        <w:ind w:left="-6" w:right="164" w:hanging="11"/>
        <w:rPr>
          <w:sz w:val="24"/>
        </w:rPr>
      </w:pPr>
      <w:r w:rsidRPr="00401C55">
        <w:rPr>
          <w:sz w:val="24"/>
        </w:rPr>
        <w:t>Local policing is at the heart of the Police Service of Scotland and it</w:t>
      </w:r>
      <w:r w:rsidR="00745866" w:rsidRPr="00401C55">
        <w:rPr>
          <w:sz w:val="24"/>
        </w:rPr>
        <w:t>s operating model ensures</w:t>
      </w:r>
      <w:r w:rsidRPr="00401C55">
        <w:rPr>
          <w:sz w:val="24"/>
        </w:rPr>
        <w:t xml:space="preserve"> there is a strong focus on local policing. Police officer resources are split over three tiers – local, regional and national.  </w:t>
      </w:r>
    </w:p>
    <w:p w14:paraId="47641D43" w14:textId="77777777" w:rsidR="00F0525F" w:rsidRPr="00401C55" w:rsidRDefault="005727C4" w:rsidP="00401C55">
      <w:pPr>
        <w:spacing w:after="280" w:line="28" w:lineRule="atLeast"/>
        <w:ind w:left="-6" w:right="164"/>
        <w:rPr>
          <w:sz w:val="24"/>
        </w:rPr>
      </w:pPr>
      <w:r w:rsidRPr="00401C55">
        <w:rPr>
          <w:sz w:val="24"/>
        </w:rPr>
        <w:t xml:space="preserve">Structuring the organisation in this way ensures there is a core complement of police officers dedicated to community and response policing who can then draw in specialist expertise and resources from a regional and national level wherever and whenever they are needed.  </w:t>
      </w:r>
    </w:p>
    <w:p w14:paraId="66C36A54" w14:textId="77777777" w:rsidR="00F0525F" w:rsidRPr="00401C55" w:rsidRDefault="005727C4" w:rsidP="00401C55">
      <w:pPr>
        <w:spacing w:after="271" w:line="28" w:lineRule="atLeast"/>
        <w:ind w:left="-5" w:right="171"/>
        <w:rPr>
          <w:sz w:val="24"/>
        </w:rPr>
      </w:pPr>
      <w:r w:rsidRPr="00401C55">
        <w:rPr>
          <w:sz w:val="24"/>
        </w:rPr>
        <w:t xml:space="preserve">The model is demand-led, enabling Police Scotland to ensure it has the right people in the right place at the right time, keeping people safe and meeting the needs of local communities.  </w:t>
      </w:r>
    </w:p>
    <w:p w14:paraId="71D3144B" w14:textId="77777777" w:rsidR="00F0525F" w:rsidRPr="00401C55" w:rsidRDefault="005727C4" w:rsidP="00401C55">
      <w:pPr>
        <w:spacing w:after="271" w:line="28" w:lineRule="atLeast"/>
        <w:ind w:left="-5"/>
        <w:rPr>
          <w:sz w:val="24"/>
        </w:rPr>
      </w:pPr>
      <w:r w:rsidRPr="00401C55">
        <w:rPr>
          <w:sz w:val="24"/>
        </w:rPr>
        <w:t xml:space="preserve">Each fact sheet explains the number of local, regional and national police officer resources </w:t>
      </w:r>
      <w:r w:rsidR="00F30425" w:rsidRPr="00401C55">
        <w:rPr>
          <w:sz w:val="24"/>
        </w:rPr>
        <w:t>that</w:t>
      </w:r>
      <w:r w:rsidRPr="00401C55">
        <w:rPr>
          <w:sz w:val="24"/>
        </w:rPr>
        <w:t xml:space="preserve"> Divisional Commanders can access.  </w:t>
      </w:r>
    </w:p>
    <w:p w14:paraId="49BE8425" w14:textId="77777777" w:rsidR="003F5346" w:rsidRPr="00401C55" w:rsidRDefault="005727C4" w:rsidP="00F5312A">
      <w:pPr>
        <w:spacing w:line="28" w:lineRule="atLeast"/>
        <w:ind w:left="-5"/>
        <w:rPr>
          <w:sz w:val="24"/>
        </w:rPr>
      </w:pPr>
      <w:r w:rsidRPr="00401C55">
        <w:rPr>
          <w:sz w:val="24"/>
        </w:rPr>
        <w:t>Local police officer resources are the core complement of officers under the direction of the Local Commander and include community and response policing. Also included in the local resource figures are officers within the divisional Criminal Investigation Department and Public Protection Units.</w:t>
      </w:r>
    </w:p>
    <w:p w14:paraId="2CE065DF" w14:textId="77777777" w:rsidR="00E6435C" w:rsidRPr="00E6435C" w:rsidRDefault="005727C4" w:rsidP="00E6435C">
      <w:pPr>
        <w:spacing w:line="28" w:lineRule="atLeast"/>
        <w:ind w:left="-5"/>
        <w:rPr>
          <w:b/>
          <w:sz w:val="24"/>
        </w:rPr>
      </w:pPr>
      <w:r w:rsidRPr="00401C55">
        <w:rPr>
          <w:sz w:val="24"/>
        </w:rPr>
        <w:t xml:space="preserve">Local police officer resources are supplemented by specialist resources at a regional and national level. As well as specialist resources, operational assistance to divisions for the policing of major events or incidents is now more accessible and more easily arranged than with pre-reform mutual aid processes. </w:t>
      </w:r>
      <w:r w:rsidRPr="00401C55">
        <w:rPr>
          <w:b/>
          <w:sz w:val="24"/>
        </w:rPr>
        <w:t xml:space="preserve"> </w:t>
      </w:r>
    </w:p>
    <w:p w14:paraId="37B0DB1A" w14:textId="77777777" w:rsidR="00F0525F" w:rsidRDefault="005727C4" w:rsidP="00401C55">
      <w:pPr>
        <w:pStyle w:val="Heading2"/>
        <w:spacing w:line="28" w:lineRule="atLeast"/>
      </w:pPr>
      <w:bookmarkStart w:id="2" w:name="_Toc102053200"/>
      <w:r>
        <w:t>Examples of Regional and National Resources</w:t>
      </w:r>
      <w:bookmarkEnd w:id="2"/>
      <w:r>
        <w:t xml:space="preserve"> </w:t>
      </w:r>
    </w:p>
    <w:p w14:paraId="16D24C0A" w14:textId="77777777" w:rsidR="00F0525F" w:rsidRDefault="005727C4" w:rsidP="00401C55">
      <w:pPr>
        <w:pStyle w:val="Heading3"/>
        <w:spacing w:line="28" w:lineRule="atLeast"/>
      </w:pPr>
      <w:r>
        <w:rPr>
          <w:u w:color="000000"/>
        </w:rPr>
        <w:t>Regional Resources</w:t>
      </w:r>
      <w:r>
        <w:t xml:space="preserve">  </w:t>
      </w:r>
    </w:p>
    <w:p w14:paraId="1CBBDC13" w14:textId="77777777" w:rsidR="00E83B9E" w:rsidRDefault="005727C4" w:rsidP="00401C55">
      <w:pPr>
        <w:spacing w:line="28" w:lineRule="atLeast"/>
        <w:ind w:left="-5"/>
        <w:rPr>
          <w:sz w:val="24"/>
        </w:rPr>
      </w:pPr>
      <w:r w:rsidRPr="00401C55">
        <w:rPr>
          <w:b/>
          <w:sz w:val="24"/>
        </w:rPr>
        <w:t>Specialist Crime Division:</w:t>
      </w:r>
    </w:p>
    <w:p w14:paraId="6DF68078" w14:textId="77777777" w:rsidR="00E83B9E" w:rsidRDefault="00E83B9E" w:rsidP="00E83B9E">
      <w:pPr>
        <w:pStyle w:val="ListParagraph"/>
        <w:numPr>
          <w:ilvl w:val="0"/>
          <w:numId w:val="4"/>
        </w:numPr>
        <w:spacing w:line="28" w:lineRule="atLeast"/>
        <w:rPr>
          <w:sz w:val="24"/>
        </w:rPr>
      </w:pPr>
      <w:r>
        <w:rPr>
          <w:sz w:val="24"/>
        </w:rPr>
        <w:t>Major Investigation Teams</w:t>
      </w:r>
    </w:p>
    <w:p w14:paraId="24AB64F2" w14:textId="77777777" w:rsidR="00E83B9E" w:rsidRDefault="005727C4" w:rsidP="00E83B9E">
      <w:pPr>
        <w:pStyle w:val="ListParagraph"/>
        <w:numPr>
          <w:ilvl w:val="0"/>
          <w:numId w:val="4"/>
        </w:numPr>
        <w:spacing w:line="28" w:lineRule="atLeast"/>
        <w:rPr>
          <w:sz w:val="24"/>
        </w:rPr>
      </w:pPr>
      <w:r w:rsidRPr="00E83B9E">
        <w:rPr>
          <w:sz w:val="24"/>
        </w:rPr>
        <w:t>E – C</w:t>
      </w:r>
      <w:r w:rsidR="00E83B9E">
        <w:rPr>
          <w:sz w:val="24"/>
        </w:rPr>
        <w:t>rime</w:t>
      </w:r>
    </w:p>
    <w:p w14:paraId="5E4C5A60" w14:textId="77777777" w:rsidR="00E83B9E" w:rsidRDefault="00E83B9E" w:rsidP="00E83B9E">
      <w:pPr>
        <w:pStyle w:val="ListParagraph"/>
        <w:numPr>
          <w:ilvl w:val="0"/>
          <w:numId w:val="4"/>
        </w:numPr>
        <w:spacing w:line="28" w:lineRule="atLeast"/>
        <w:rPr>
          <w:sz w:val="24"/>
        </w:rPr>
      </w:pPr>
      <w:r>
        <w:rPr>
          <w:sz w:val="24"/>
        </w:rPr>
        <w:t>Financial Investigations</w:t>
      </w:r>
    </w:p>
    <w:p w14:paraId="3233F323" w14:textId="77777777" w:rsidR="00E83B9E" w:rsidRDefault="005727C4" w:rsidP="00E83B9E">
      <w:pPr>
        <w:pStyle w:val="ListParagraph"/>
        <w:numPr>
          <w:ilvl w:val="0"/>
          <w:numId w:val="4"/>
        </w:numPr>
        <w:spacing w:line="28" w:lineRule="atLeast"/>
        <w:rPr>
          <w:sz w:val="24"/>
        </w:rPr>
      </w:pPr>
      <w:r w:rsidRPr="00E83B9E">
        <w:rPr>
          <w:sz w:val="24"/>
        </w:rPr>
        <w:t>Ser</w:t>
      </w:r>
      <w:r w:rsidR="00E83B9E">
        <w:rPr>
          <w:sz w:val="24"/>
        </w:rPr>
        <w:t>ious and Organised Crime Units</w:t>
      </w:r>
    </w:p>
    <w:p w14:paraId="0E034C87" w14:textId="77777777" w:rsidR="00E83B9E" w:rsidRDefault="00E83B9E" w:rsidP="00E83B9E">
      <w:pPr>
        <w:pStyle w:val="ListParagraph"/>
        <w:numPr>
          <w:ilvl w:val="0"/>
          <w:numId w:val="4"/>
        </w:numPr>
        <w:spacing w:line="28" w:lineRule="atLeast"/>
        <w:rPr>
          <w:sz w:val="24"/>
        </w:rPr>
      </w:pPr>
      <w:r>
        <w:rPr>
          <w:sz w:val="24"/>
        </w:rPr>
        <w:t>Counter Terrorism Units</w:t>
      </w:r>
    </w:p>
    <w:p w14:paraId="2F9B7D1C" w14:textId="77777777" w:rsidR="00E83B9E" w:rsidRDefault="00E83B9E" w:rsidP="00E83B9E">
      <w:pPr>
        <w:pStyle w:val="ListParagraph"/>
        <w:numPr>
          <w:ilvl w:val="0"/>
          <w:numId w:val="4"/>
        </w:numPr>
        <w:spacing w:line="28" w:lineRule="atLeast"/>
        <w:rPr>
          <w:sz w:val="24"/>
        </w:rPr>
      </w:pPr>
      <w:r>
        <w:rPr>
          <w:sz w:val="24"/>
        </w:rPr>
        <w:t>Offender Management</w:t>
      </w:r>
    </w:p>
    <w:p w14:paraId="7B1B5922" w14:textId="77777777" w:rsidR="00E83B9E" w:rsidRDefault="00E83B9E" w:rsidP="00E83B9E">
      <w:pPr>
        <w:pStyle w:val="ListParagraph"/>
        <w:numPr>
          <w:ilvl w:val="0"/>
          <w:numId w:val="4"/>
        </w:numPr>
        <w:spacing w:line="28" w:lineRule="atLeast"/>
        <w:rPr>
          <w:sz w:val="24"/>
        </w:rPr>
      </w:pPr>
      <w:r>
        <w:rPr>
          <w:sz w:val="24"/>
        </w:rPr>
        <w:t>Border Policing Command</w:t>
      </w:r>
    </w:p>
    <w:p w14:paraId="633775DE" w14:textId="77777777" w:rsidR="00E83B9E" w:rsidRDefault="00E83B9E" w:rsidP="00E83B9E">
      <w:pPr>
        <w:pStyle w:val="ListParagraph"/>
        <w:numPr>
          <w:ilvl w:val="0"/>
          <w:numId w:val="4"/>
        </w:numPr>
        <w:spacing w:line="28" w:lineRule="atLeast"/>
        <w:rPr>
          <w:sz w:val="24"/>
        </w:rPr>
      </w:pPr>
      <w:r>
        <w:rPr>
          <w:sz w:val="24"/>
        </w:rPr>
        <w:t>Technical Support Unit</w:t>
      </w:r>
    </w:p>
    <w:p w14:paraId="61B1C40D" w14:textId="77777777" w:rsidR="00E83B9E" w:rsidRDefault="00E83B9E" w:rsidP="00E83B9E">
      <w:pPr>
        <w:pStyle w:val="ListParagraph"/>
        <w:numPr>
          <w:ilvl w:val="0"/>
          <w:numId w:val="4"/>
        </w:numPr>
        <w:spacing w:line="28" w:lineRule="atLeast"/>
        <w:rPr>
          <w:sz w:val="24"/>
        </w:rPr>
      </w:pPr>
      <w:r>
        <w:rPr>
          <w:sz w:val="24"/>
        </w:rPr>
        <w:t>Interventions</w:t>
      </w:r>
    </w:p>
    <w:p w14:paraId="7BBB10F8" w14:textId="77777777" w:rsidR="00E83B9E" w:rsidRDefault="00E83B9E" w:rsidP="00E83B9E">
      <w:pPr>
        <w:spacing w:line="28" w:lineRule="atLeast"/>
        <w:rPr>
          <w:b/>
          <w:sz w:val="24"/>
        </w:rPr>
      </w:pPr>
      <w:r>
        <w:rPr>
          <w:b/>
          <w:sz w:val="24"/>
        </w:rPr>
        <w:t>Operational Support:</w:t>
      </w:r>
    </w:p>
    <w:p w14:paraId="5286E9A9" w14:textId="77777777" w:rsidR="00E83B9E" w:rsidRDefault="005727C4" w:rsidP="00E83B9E">
      <w:pPr>
        <w:pStyle w:val="ListParagraph"/>
        <w:numPr>
          <w:ilvl w:val="0"/>
          <w:numId w:val="5"/>
        </w:numPr>
        <w:spacing w:line="28" w:lineRule="atLeast"/>
        <w:rPr>
          <w:sz w:val="24"/>
        </w:rPr>
      </w:pPr>
      <w:r w:rsidRPr="00E83B9E">
        <w:rPr>
          <w:sz w:val="24"/>
        </w:rPr>
        <w:t>Road</w:t>
      </w:r>
      <w:r w:rsidR="00E83B9E">
        <w:rPr>
          <w:sz w:val="24"/>
        </w:rPr>
        <w:t xml:space="preserve"> Policing Units</w:t>
      </w:r>
    </w:p>
    <w:p w14:paraId="1CBEE412" w14:textId="77777777" w:rsidR="00E83B9E" w:rsidRDefault="00745866" w:rsidP="00E83B9E">
      <w:pPr>
        <w:pStyle w:val="ListParagraph"/>
        <w:numPr>
          <w:ilvl w:val="0"/>
          <w:numId w:val="5"/>
        </w:numPr>
        <w:spacing w:line="28" w:lineRule="atLeast"/>
        <w:rPr>
          <w:sz w:val="24"/>
        </w:rPr>
      </w:pPr>
      <w:r w:rsidRPr="00E83B9E">
        <w:rPr>
          <w:sz w:val="24"/>
        </w:rPr>
        <w:t>Event,</w:t>
      </w:r>
      <w:r w:rsidR="005727C4" w:rsidRPr="00E83B9E">
        <w:rPr>
          <w:sz w:val="24"/>
        </w:rPr>
        <w:t xml:space="preserve"> Emergency</w:t>
      </w:r>
      <w:r w:rsidRPr="00E83B9E">
        <w:rPr>
          <w:sz w:val="24"/>
        </w:rPr>
        <w:t xml:space="preserve"> and Resilience</w:t>
      </w:r>
      <w:r w:rsidR="005727C4" w:rsidRPr="00E83B9E">
        <w:rPr>
          <w:sz w:val="24"/>
        </w:rPr>
        <w:t xml:space="preserve"> Planning</w:t>
      </w:r>
      <w:r w:rsidRPr="00E83B9E">
        <w:rPr>
          <w:sz w:val="24"/>
        </w:rPr>
        <w:t xml:space="preserve"> (EERP)</w:t>
      </w:r>
    </w:p>
    <w:p w14:paraId="62403AB0" w14:textId="77777777" w:rsidR="00E83B9E" w:rsidRDefault="00E83B9E" w:rsidP="00E83B9E">
      <w:pPr>
        <w:pStyle w:val="ListParagraph"/>
        <w:numPr>
          <w:ilvl w:val="0"/>
          <w:numId w:val="5"/>
        </w:numPr>
        <w:spacing w:line="28" w:lineRule="atLeast"/>
        <w:rPr>
          <w:sz w:val="24"/>
        </w:rPr>
      </w:pPr>
      <w:r>
        <w:rPr>
          <w:sz w:val="24"/>
        </w:rPr>
        <w:t>VIP Planning</w:t>
      </w:r>
    </w:p>
    <w:p w14:paraId="55185BF6" w14:textId="77777777" w:rsidR="00E83B9E" w:rsidRDefault="00E83B9E" w:rsidP="00E83B9E">
      <w:pPr>
        <w:pStyle w:val="ListParagraph"/>
        <w:numPr>
          <w:ilvl w:val="0"/>
          <w:numId w:val="5"/>
        </w:numPr>
        <w:spacing w:line="28" w:lineRule="atLeast"/>
        <w:rPr>
          <w:sz w:val="24"/>
        </w:rPr>
      </w:pPr>
      <w:r>
        <w:rPr>
          <w:sz w:val="24"/>
        </w:rPr>
        <w:lastRenderedPageBreak/>
        <w:t>Armed Policing Training</w:t>
      </w:r>
    </w:p>
    <w:p w14:paraId="228CC708" w14:textId="77777777" w:rsidR="00E83B9E" w:rsidRDefault="00E83B9E" w:rsidP="00E83B9E">
      <w:pPr>
        <w:pStyle w:val="ListParagraph"/>
        <w:numPr>
          <w:ilvl w:val="0"/>
          <w:numId w:val="5"/>
        </w:numPr>
        <w:spacing w:line="28" w:lineRule="atLeast"/>
        <w:rPr>
          <w:sz w:val="24"/>
        </w:rPr>
      </w:pPr>
      <w:r>
        <w:rPr>
          <w:sz w:val="24"/>
        </w:rPr>
        <w:t>Armed Policing</w:t>
      </w:r>
    </w:p>
    <w:p w14:paraId="0DBC4F82" w14:textId="77777777" w:rsidR="00E83B9E" w:rsidRDefault="00E83B9E" w:rsidP="00E83B9E">
      <w:pPr>
        <w:pStyle w:val="ListParagraph"/>
        <w:numPr>
          <w:ilvl w:val="0"/>
          <w:numId w:val="5"/>
        </w:numPr>
        <w:spacing w:line="28" w:lineRule="atLeast"/>
        <w:rPr>
          <w:sz w:val="24"/>
        </w:rPr>
      </w:pPr>
      <w:r>
        <w:rPr>
          <w:sz w:val="24"/>
        </w:rPr>
        <w:t>Dogs</w:t>
      </w:r>
    </w:p>
    <w:p w14:paraId="0C42DA4A" w14:textId="77777777" w:rsidR="00E83B9E" w:rsidRDefault="00E83B9E" w:rsidP="00E83B9E">
      <w:pPr>
        <w:pStyle w:val="ListParagraph"/>
        <w:numPr>
          <w:ilvl w:val="0"/>
          <w:numId w:val="5"/>
        </w:numPr>
        <w:spacing w:line="28" w:lineRule="atLeast"/>
        <w:rPr>
          <w:sz w:val="24"/>
        </w:rPr>
      </w:pPr>
      <w:r>
        <w:rPr>
          <w:sz w:val="24"/>
        </w:rPr>
        <w:t>Trunk Roads Policing Group</w:t>
      </w:r>
    </w:p>
    <w:p w14:paraId="7BBCF4DD" w14:textId="77777777" w:rsidR="00E83B9E" w:rsidRDefault="00E83B9E" w:rsidP="00E83B9E">
      <w:pPr>
        <w:pStyle w:val="ListParagraph"/>
        <w:numPr>
          <w:ilvl w:val="0"/>
          <w:numId w:val="5"/>
        </w:numPr>
        <w:spacing w:line="28" w:lineRule="atLeast"/>
        <w:rPr>
          <w:sz w:val="24"/>
        </w:rPr>
      </w:pPr>
      <w:r>
        <w:rPr>
          <w:sz w:val="24"/>
        </w:rPr>
        <w:t>Operational Support Units</w:t>
      </w:r>
    </w:p>
    <w:p w14:paraId="1B0AB407" w14:textId="77777777" w:rsidR="00E83B9E" w:rsidRDefault="005727C4" w:rsidP="00E83B9E">
      <w:pPr>
        <w:spacing w:line="28" w:lineRule="atLeast"/>
        <w:rPr>
          <w:sz w:val="24"/>
        </w:rPr>
      </w:pPr>
      <w:r w:rsidRPr="00E83B9E">
        <w:rPr>
          <w:b/>
          <w:sz w:val="24"/>
        </w:rPr>
        <w:t>Custody:</w:t>
      </w:r>
      <w:r w:rsidRPr="00E83B9E">
        <w:rPr>
          <w:sz w:val="24"/>
        </w:rPr>
        <w:t xml:space="preserve"> </w:t>
      </w:r>
    </w:p>
    <w:p w14:paraId="04A94032" w14:textId="77777777" w:rsidR="00E83B9E" w:rsidRDefault="00E83B9E" w:rsidP="00E83B9E">
      <w:pPr>
        <w:pStyle w:val="ListParagraph"/>
        <w:numPr>
          <w:ilvl w:val="0"/>
          <w:numId w:val="6"/>
        </w:numPr>
        <w:spacing w:line="28" w:lineRule="atLeast"/>
        <w:rPr>
          <w:sz w:val="24"/>
        </w:rPr>
      </w:pPr>
      <w:r>
        <w:rPr>
          <w:sz w:val="24"/>
        </w:rPr>
        <w:t>Regional Custody Teams</w:t>
      </w:r>
    </w:p>
    <w:p w14:paraId="6C1074DC" w14:textId="77777777" w:rsidR="00E83B9E" w:rsidRDefault="005727C4" w:rsidP="00E83B9E">
      <w:pPr>
        <w:spacing w:line="28" w:lineRule="atLeast"/>
        <w:rPr>
          <w:sz w:val="24"/>
        </w:rPr>
      </w:pPr>
      <w:r w:rsidRPr="00E83B9E">
        <w:rPr>
          <w:b/>
          <w:sz w:val="24"/>
        </w:rPr>
        <w:t>Contact, Command and Control:</w:t>
      </w:r>
      <w:r w:rsidRPr="00E83B9E">
        <w:rPr>
          <w:sz w:val="24"/>
        </w:rPr>
        <w:t xml:space="preserve"> </w:t>
      </w:r>
    </w:p>
    <w:p w14:paraId="4E600CB0" w14:textId="77777777" w:rsidR="00EF7478" w:rsidRPr="00E83B9E" w:rsidRDefault="005727C4" w:rsidP="00E83B9E">
      <w:pPr>
        <w:pStyle w:val="ListParagraph"/>
        <w:numPr>
          <w:ilvl w:val="0"/>
          <w:numId w:val="6"/>
        </w:numPr>
        <w:spacing w:line="28" w:lineRule="atLeast"/>
        <w:rPr>
          <w:sz w:val="24"/>
        </w:rPr>
      </w:pPr>
      <w:r w:rsidRPr="00E83B9E">
        <w:rPr>
          <w:sz w:val="24"/>
        </w:rPr>
        <w:t>Area Control Rooms and Service Centres.</w:t>
      </w:r>
    </w:p>
    <w:p w14:paraId="55D3A403" w14:textId="77777777" w:rsidR="00745866" w:rsidRPr="00CC1450" w:rsidRDefault="00EF7478" w:rsidP="00401C55">
      <w:pPr>
        <w:spacing w:after="1" w:line="28" w:lineRule="atLeast"/>
        <w:ind w:right="167"/>
        <w:jc w:val="both"/>
        <w:rPr>
          <w:sz w:val="18"/>
          <w:szCs w:val="18"/>
        </w:rPr>
      </w:pPr>
      <w:r w:rsidRPr="00CC1450">
        <w:rPr>
          <w:sz w:val="18"/>
          <w:szCs w:val="18"/>
        </w:rPr>
        <w:t xml:space="preserve"> </w:t>
      </w:r>
    </w:p>
    <w:p w14:paraId="3347EC65" w14:textId="77777777" w:rsidR="00F0525F" w:rsidRDefault="005727C4" w:rsidP="00401C55">
      <w:pPr>
        <w:pStyle w:val="Heading3"/>
        <w:spacing w:line="28" w:lineRule="atLeast"/>
      </w:pPr>
      <w:r>
        <w:rPr>
          <w:u w:color="000000"/>
        </w:rPr>
        <w:t>National Resources</w:t>
      </w:r>
      <w:r>
        <w:t xml:space="preserve">  </w:t>
      </w:r>
    </w:p>
    <w:p w14:paraId="6944A858" w14:textId="77777777" w:rsidR="00E45BD7" w:rsidRDefault="005727C4" w:rsidP="00401C55">
      <w:pPr>
        <w:spacing w:after="1" w:line="28" w:lineRule="atLeast"/>
        <w:ind w:left="-5" w:right="167" w:hanging="10"/>
        <w:rPr>
          <w:b/>
          <w:sz w:val="24"/>
        </w:rPr>
      </w:pPr>
      <w:r w:rsidRPr="00401C55">
        <w:rPr>
          <w:b/>
          <w:sz w:val="24"/>
        </w:rPr>
        <w:t>Specialist Crime Division:</w:t>
      </w:r>
    </w:p>
    <w:p w14:paraId="09FB2704" w14:textId="77777777" w:rsidR="00E45BD7" w:rsidRPr="00E45BD7" w:rsidRDefault="00E45BD7" w:rsidP="00E45BD7">
      <w:pPr>
        <w:pStyle w:val="ListParagraph"/>
        <w:numPr>
          <w:ilvl w:val="0"/>
          <w:numId w:val="1"/>
        </w:numPr>
        <w:spacing w:after="1" w:line="28" w:lineRule="atLeast"/>
        <w:ind w:right="167"/>
      </w:pPr>
      <w:r>
        <w:rPr>
          <w:sz w:val="24"/>
        </w:rPr>
        <w:t>National Intelligence Bureau</w:t>
      </w:r>
    </w:p>
    <w:p w14:paraId="03147F47" w14:textId="77777777" w:rsidR="00E45BD7" w:rsidRPr="00E45BD7" w:rsidRDefault="00E45BD7" w:rsidP="00E45BD7">
      <w:pPr>
        <w:pStyle w:val="ListParagraph"/>
        <w:numPr>
          <w:ilvl w:val="0"/>
          <w:numId w:val="1"/>
        </w:numPr>
        <w:spacing w:after="1" w:line="28" w:lineRule="atLeast"/>
        <w:ind w:right="167"/>
      </w:pPr>
      <w:r>
        <w:rPr>
          <w:sz w:val="24"/>
        </w:rPr>
        <w:t>Homicide Governance and Review</w:t>
      </w:r>
    </w:p>
    <w:p w14:paraId="44636A75" w14:textId="77777777" w:rsidR="00E45BD7" w:rsidRPr="00E45BD7" w:rsidRDefault="00E45BD7" w:rsidP="00E45BD7">
      <w:pPr>
        <w:pStyle w:val="ListParagraph"/>
        <w:numPr>
          <w:ilvl w:val="0"/>
          <w:numId w:val="1"/>
        </w:numPr>
        <w:spacing w:after="1" w:line="28" w:lineRule="atLeast"/>
        <w:ind w:right="167"/>
      </w:pPr>
      <w:r>
        <w:rPr>
          <w:sz w:val="24"/>
        </w:rPr>
        <w:t>Prison Intelligence Unit</w:t>
      </w:r>
    </w:p>
    <w:p w14:paraId="34F7F608" w14:textId="77777777" w:rsidR="00E83B9E" w:rsidRPr="00E83B9E" w:rsidRDefault="00E83B9E" w:rsidP="00E45BD7">
      <w:pPr>
        <w:pStyle w:val="ListParagraph"/>
        <w:numPr>
          <w:ilvl w:val="0"/>
          <w:numId w:val="1"/>
        </w:numPr>
        <w:spacing w:after="1" w:line="28" w:lineRule="atLeast"/>
        <w:ind w:right="167"/>
      </w:pPr>
      <w:r>
        <w:rPr>
          <w:sz w:val="24"/>
        </w:rPr>
        <w:t>Human Trafficking Unit</w:t>
      </w:r>
    </w:p>
    <w:p w14:paraId="27A64E20" w14:textId="77777777" w:rsidR="00E45BD7" w:rsidRPr="00E45BD7" w:rsidRDefault="005727C4" w:rsidP="00E45BD7">
      <w:pPr>
        <w:pStyle w:val="ListParagraph"/>
        <w:numPr>
          <w:ilvl w:val="0"/>
          <w:numId w:val="1"/>
        </w:numPr>
        <w:spacing w:after="1" w:line="28" w:lineRule="atLeast"/>
        <w:ind w:right="167"/>
      </w:pPr>
      <w:r w:rsidRPr="00E45BD7">
        <w:rPr>
          <w:sz w:val="24"/>
        </w:rPr>
        <w:t>National Rape Investigat</w:t>
      </w:r>
      <w:r w:rsidR="00E45BD7">
        <w:rPr>
          <w:sz w:val="24"/>
        </w:rPr>
        <w:t>ion</w:t>
      </w:r>
      <w:r w:rsidR="00E83B9E">
        <w:rPr>
          <w:sz w:val="24"/>
        </w:rPr>
        <w:t xml:space="preserve"> and Review</w:t>
      </w:r>
    </w:p>
    <w:p w14:paraId="320FE476" w14:textId="77777777" w:rsidR="00E83B9E" w:rsidRPr="00E83B9E" w:rsidRDefault="005727C4" w:rsidP="00E45BD7">
      <w:pPr>
        <w:pStyle w:val="ListParagraph"/>
        <w:numPr>
          <w:ilvl w:val="0"/>
          <w:numId w:val="1"/>
        </w:numPr>
        <w:spacing w:after="1" w:line="28" w:lineRule="atLeast"/>
        <w:ind w:right="167"/>
      </w:pPr>
      <w:r w:rsidRPr="00E45BD7">
        <w:rPr>
          <w:sz w:val="24"/>
        </w:rPr>
        <w:t>Fugitive Unit and Scottish Protected Persons Un</w:t>
      </w:r>
      <w:r w:rsidR="00E83B9E">
        <w:rPr>
          <w:sz w:val="24"/>
        </w:rPr>
        <w:t>it</w:t>
      </w:r>
    </w:p>
    <w:p w14:paraId="26BC5D9B" w14:textId="77777777" w:rsidR="00E83B9E" w:rsidRPr="00E83B9E" w:rsidRDefault="00A70C30" w:rsidP="00E45BD7">
      <w:pPr>
        <w:pStyle w:val="ListParagraph"/>
        <w:numPr>
          <w:ilvl w:val="0"/>
          <w:numId w:val="1"/>
        </w:numPr>
        <w:spacing w:after="1" w:line="28" w:lineRule="atLeast"/>
        <w:ind w:right="167"/>
      </w:pPr>
      <w:r w:rsidRPr="00E45BD7">
        <w:rPr>
          <w:sz w:val="24"/>
        </w:rPr>
        <w:t>HOLMES</w:t>
      </w:r>
    </w:p>
    <w:p w14:paraId="235FDBE0" w14:textId="77777777" w:rsidR="00E83B9E" w:rsidRDefault="005727C4" w:rsidP="00E83B9E">
      <w:pPr>
        <w:spacing w:after="1" w:line="28" w:lineRule="atLeast"/>
        <w:ind w:left="10" w:right="167"/>
        <w:rPr>
          <w:sz w:val="24"/>
        </w:rPr>
      </w:pPr>
      <w:r w:rsidRPr="00E83B9E">
        <w:rPr>
          <w:b/>
          <w:sz w:val="24"/>
        </w:rPr>
        <w:t>Operational Support:</w:t>
      </w:r>
      <w:r w:rsidRPr="00E83B9E">
        <w:rPr>
          <w:sz w:val="24"/>
        </w:rPr>
        <w:t xml:space="preserve"> </w:t>
      </w:r>
    </w:p>
    <w:p w14:paraId="2F82EEAD" w14:textId="77777777" w:rsidR="00E83B9E" w:rsidRPr="00E83B9E" w:rsidRDefault="005727C4" w:rsidP="00E83B9E">
      <w:pPr>
        <w:pStyle w:val="ListParagraph"/>
        <w:numPr>
          <w:ilvl w:val="0"/>
          <w:numId w:val="2"/>
        </w:numPr>
        <w:spacing w:after="1" w:line="28" w:lineRule="atLeast"/>
        <w:ind w:right="167"/>
      </w:pPr>
      <w:r w:rsidRPr="00E83B9E">
        <w:rPr>
          <w:sz w:val="24"/>
        </w:rPr>
        <w:t>Scottish Police Infor</w:t>
      </w:r>
      <w:r w:rsidR="00E83B9E">
        <w:rPr>
          <w:sz w:val="24"/>
        </w:rPr>
        <w:t>mation and Coordination Centre</w:t>
      </w:r>
    </w:p>
    <w:p w14:paraId="4D0B3591" w14:textId="77777777" w:rsidR="00E83B9E" w:rsidRPr="00E83B9E" w:rsidRDefault="00E83B9E" w:rsidP="00E83B9E">
      <w:pPr>
        <w:pStyle w:val="ListParagraph"/>
        <w:numPr>
          <w:ilvl w:val="0"/>
          <w:numId w:val="2"/>
        </w:numPr>
        <w:spacing w:after="1" w:line="28" w:lineRule="atLeast"/>
        <w:ind w:right="167"/>
      </w:pPr>
      <w:r>
        <w:rPr>
          <w:sz w:val="24"/>
        </w:rPr>
        <w:t>Intelligence</w:t>
      </w:r>
    </w:p>
    <w:p w14:paraId="4212E9E5" w14:textId="77777777" w:rsidR="00E83B9E" w:rsidRPr="00E83B9E" w:rsidRDefault="00E83B9E" w:rsidP="00E83B9E">
      <w:pPr>
        <w:pStyle w:val="ListParagraph"/>
        <w:numPr>
          <w:ilvl w:val="0"/>
          <w:numId w:val="2"/>
        </w:numPr>
        <w:spacing w:after="1" w:line="28" w:lineRule="atLeast"/>
        <w:ind w:right="167"/>
      </w:pPr>
      <w:r>
        <w:rPr>
          <w:sz w:val="24"/>
        </w:rPr>
        <w:t>Specialist Operations Training</w:t>
      </w:r>
    </w:p>
    <w:p w14:paraId="6AA3D772" w14:textId="77777777" w:rsidR="00E83B9E" w:rsidRPr="00E83B9E" w:rsidRDefault="00E83B9E" w:rsidP="00E83B9E">
      <w:pPr>
        <w:pStyle w:val="ListParagraph"/>
        <w:numPr>
          <w:ilvl w:val="0"/>
          <w:numId w:val="2"/>
        </w:numPr>
        <w:spacing w:after="1" w:line="28" w:lineRule="atLeast"/>
        <w:ind w:right="167"/>
      </w:pPr>
      <w:r>
        <w:rPr>
          <w:sz w:val="24"/>
        </w:rPr>
        <w:t>Air Support</w:t>
      </w:r>
    </w:p>
    <w:p w14:paraId="2A8D27C7" w14:textId="77777777" w:rsidR="00E83B9E" w:rsidRPr="00E83B9E" w:rsidRDefault="00E83B9E" w:rsidP="00E83B9E">
      <w:pPr>
        <w:pStyle w:val="ListParagraph"/>
        <w:numPr>
          <w:ilvl w:val="0"/>
          <w:numId w:val="2"/>
        </w:numPr>
        <w:spacing w:after="1" w:line="28" w:lineRule="atLeast"/>
        <w:ind w:right="167"/>
      </w:pPr>
      <w:r>
        <w:rPr>
          <w:sz w:val="24"/>
        </w:rPr>
        <w:t>Dive/Marine Unit</w:t>
      </w:r>
    </w:p>
    <w:p w14:paraId="043BBE56" w14:textId="77777777" w:rsidR="00E83B9E" w:rsidRPr="00E83B9E" w:rsidRDefault="005727C4" w:rsidP="00E83B9E">
      <w:pPr>
        <w:pStyle w:val="ListParagraph"/>
        <w:numPr>
          <w:ilvl w:val="0"/>
          <w:numId w:val="2"/>
        </w:numPr>
        <w:spacing w:after="1" w:line="28" w:lineRule="atLeast"/>
        <w:ind w:right="167"/>
      </w:pPr>
      <w:r w:rsidRPr="00E83B9E">
        <w:rPr>
          <w:sz w:val="24"/>
        </w:rPr>
        <w:t>Football Co-ordinat</w:t>
      </w:r>
      <w:r w:rsidR="00E83B9E">
        <w:rPr>
          <w:sz w:val="24"/>
        </w:rPr>
        <w:t>ion Unit</w:t>
      </w:r>
    </w:p>
    <w:p w14:paraId="03018FD6" w14:textId="77777777" w:rsidR="00E83B9E" w:rsidRPr="00E83B9E" w:rsidRDefault="00E83B9E" w:rsidP="00E83B9E">
      <w:pPr>
        <w:pStyle w:val="ListParagraph"/>
        <w:numPr>
          <w:ilvl w:val="0"/>
          <w:numId w:val="2"/>
        </w:numPr>
        <w:spacing w:after="1" w:line="28" w:lineRule="atLeast"/>
        <w:ind w:right="167"/>
      </w:pPr>
      <w:r>
        <w:rPr>
          <w:sz w:val="24"/>
        </w:rPr>
        <w:t>Mounted Unit</w:t>
      </w:r>
    </w:p>
    <w:p w14:paraId="6DF7A6C2" w14:textId="77777777" w:rsidR="00E83B9E" w:rsidRPr="00E83B9E" w:rsidRDefault="00E83B9E" w:rsidP="00E83B9E">
      <w:pPr>
        <w:pStyle w:val="ListParagraph"/>
        <w:numPr>
          <w:ilvl w:val="0"/>
          <w:numId w:val="2"/>
        </w:numPr>
        <w:spacing w:after="1" w:line="28" w:lineRule="atLeast"/>
        <w:ind w:right="167"/>
      </w:pPr>
      <w:r>
        <w:rPr>
          <w:sz w:val="24"/>
        </w:rPr>
        <w:t>Mountain Rescue</w:t>
      </w:r>
    </w:p>
    <w:p w14:paraId="50C54C26" w14:textId="77777777" w:rsidR="00E83B9E" w:rsidRPr="00E83B9E" w:rsidRDefault="00E83B9E" w:rsidP="00E83B9E">
      <w:pPr>
        <w:pStyle w:val="ListParagraph"/>
        <w:numPr>
          <w:ilvl w:val="0"/>
          <w:numId w:val="2"/>
        </w:numPr>
        <w:spacing w:after="1" w:line="28" w:lineRule="atLeast"/>
        <w:ind w:right="167"/>
      </w:pPr>
      <w:r>
        <w:rPr>
          <w:sz w:val="24"/>
        </w:rPr>
        <w:t>Motorcycle Unit</w:t>
      </w:r>
    </w:p>
    <w:p w14:paraId="3C073F52" w14:textId="77777777" w:rsidR="00E83B9E" w:rsidRDefault="00E83B9E" w:rsidP="00E83B9E">
      <w:pPr>
        <w:spacing w:after="1" w:line="28" w:lineRule="atLeast"/>
        <w:ind w:left="10" w:right="167"/>
        <w:rPr>
          <w:b/>
          <w:sz w:val="24"/>
        </w:rPr>
      </w:pPr>
      <w:r>
        <w:rPr>
          <w:b/>
          <w:sz w:val="24"/>
        </w:rPr>
        <w:t>Custody</w:t>
      </w:r>
    </w:p>
    <w:p w14:paraId="7D150DBE" w14:textId="77777777" w:rsidR="00E83B9E" w:rsidRPr="00E83B9E" w:rsidRDefault="00E83B9E" w:rsidP="00E83B9E">
      <w:pPr>
        <w:pStyle w:val="ListParagraph"/>
        <w:numPr>
          <w:ilvl w:val="0"/>
          <w:numId w:val="3"/>
        </w:numPr>
        <w:spacing w:after="1" w:line="28" w:lineRule="atLeast"/>
        <w:ind w:right="167"/>
      </w:pPr>
      <w:r>
        <w:rPr>
          <w:sz w:val="24"/>
        </w:rPr>
        <w:t>Area Command</w:t>
      </w:r>
    </w:p>
    <w:p w14:paraId="2BBD33E0" w14:textId="77777777" w:rsidR="00823414" w:rsidRPr="008571E1" w:rsidRDefault="005727C4" w:rsidP="008571E1">
      <w:pPr>
        <w:pStyle w:val="ListParagraph"/>
        <w:numPr>
          <w:ilvl w:val="0"/>
          <w:numId w:val="3"/>
        </w:numPr>
        <w:spacing w:after="1" w:line="28" w:lineRule="atLeast"/>
        <w:ind w:right="167"/>
        <w:rPr>
          <w:sz w:val="24"/>
        </w:rPr>
      </w:pPr>
      <w:r w:rsidRPr="00E83B9E">
        <w:rPr>
          <w:sz w:val="24"/>
        </w:rPr>
        <w:t>Support</w:t>
      </w:r>
    </w:p>
    <w:p w14:paraId="147BE9FA" w14:textId="77777777" w:rsidR="008571E1" w:rsidRDefault="008571E1">
      <w:pPr>
        <w:rPr>
          <w:b/>
          <w:sz w:val="32"/>
        </w:rPr>
      </w:pPr>
      <w:bookmarkStart w:id="3" w:name="_Toc102053201"/>
      <w:r>
        <w:br w:type="page"/>
      </w:r>
    </w:p>
    <w:p w14:paraId="70CBC7E0" w14:textId="77777777" w:rsidR="00F0525F" w:rsidRDefault="005727C4" w:rsidP="00401C55">
      <w:pPr>
        <w:pStyle w:val="Heading2"/>
        <w:spacing w:line="28" w:lineRule="atLeast"/>
      </w:pPr>
      <w:r>
        <w:lastRenderedPageBreak/>
        <w:t>Police Officer Distribution</w:t>
      </w:r>
      <w:bookmarkEnd w:id="3"/>
      <w:r>
        <w:t xml:space="preserve"> </w:t>
      </w:r>
    </w:p>
    <w:p w14:paraId="54BFD515" w14:textId="77777777" w:rsidR="005D0B25" w:rsidRPr="00E45BD7" w:rsidRDefault="005727C4" w:rsidP="00E45BD7">
      <w:pPr>
        <w:spacing w:line="28" w:lineRule="atLeast"/>
        <w:ind w:left="-5"/>
        <w:rPr>
          <w:sz w:val="24"/>
        </w:rPr>
      </w:pPr>
      <w:r w:rsidRPr="00401C55">
        <w:rPr>
          <w:sz w:val="24"/>
        </w:rPr>
        <w:t xml:space="preserve">The illustration below outlines the distribution of officers across each of the 13 local policing divisions together with the available </w:t>
      </w:r>
      <w:r w:rsidR="00BE0B60" w:rsidRPr="00401C55">
        <w:rPr>
          <w:sz w:val="24"/>
        </w:rPr>
        <w:t>r</w:t>
      </w:r>
      <w:r w:rsidR="00E6435C">
        <w:rPr>
          <w:sz w:val="24"/>
        </w:rPr>
        <w:t>egional and national resources:</w:t>
      </w:r>
    </w:p>
    <w:p w14:paraId="5E5E7872" w14:textId="301746BB" w:rsidR="00B83A19" w:rsidRDefault="00754EE8" w:rsidP="00E6435C">
      <w:pPr>
        <w:spacing w:line="28" w:lineRule="atLeast"/>
        <w:ind w:left="-5"/>
        <w:jc w:val="center"/>
      </w:pPr>
      <w:r>
        <w:rPr>
          <w:noProof/>
        </w:rPr>
        <w:drawing>
          <wp:inline distT="0" distB="0" distL="0" distR="0" wp14:anchorId="08013DE4" wp14:editId="47478412">
            <wp:extent cx="6966624" cy="5118100"/>
            <wp:effectExtent l="0" t="0" r="5715" b="6350"/>
            <wp:docPr id="627429070" name="Picture 1" descr="Police Officer Distribution Chart&#10;&#10;Image is of a coloured pie chart which shows the breakdown of National, Regional and Local Police Officer Resources as at 30 June 2024. &#10;&#10;The figures contained within the chart are as follows:&#10;&#10;National resources are equal to 1616 FTE.&#10;Regional resources in the North are equal to 571 FTE.&#10;Regional resources in the East are equal to 766 FTE.&#10;Regional resources in the West are equal to 1317 FTE.&#10;&#10;Local resources are as follows:&#10;A Division = 1055 FTE&#10;D Division = 849 FTE&#10;N Division = 643 FTE&#10;C Division = 592 FTE&#10;E Division = 1094 FTE&#10;J Division = 921 FTE&#10;P Division = 749 FTE&#10;G Division = 2441 FTE&#10;U Division = 787 FTE&#10;Q Division = 1323 FTE&#10;L Division = 525 FTE&#10;K Division = 601 FTE&#10;V Division = 357 FTE&#10;&#10;Total number of combined Police Officer Resources is 16207.222 F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429070" name="Picture 1" descr="Police Officer Distribution Chart&#10;&#10;Image is of a coloured pie chart which shows the breakdown of National, Regional and Local Police Officer Resources as at 30 June 2024. &#10;&#10;The figures contained within the chart are as follows:&#10;&#10;National resources are equal to 1616 FTE.&#10;Regional resources in the North are equal to 571 FTE.&#10;Regional resources in the East are equal to 766 FTE.&#10;Regional resources in the West are equal to 1317 FTE.&#10;&#10;Local resources are as follows:&#10;A Division = 1055 FTE&#10;D Division = 849 FTE&#10;N Division = 643 FTE&#10;C Division = 592 FTE&#10;E Division = 1094 FTE&#10;J Division = 921 FTE&#10;P Division = 749 FTE&#10;G Division = 2441 FTE&#10;U Division = 787 FTE&#10;Q Division = 1323 FTE&#10;L Division = 525 FTE&#10;K Division = 601 FTE&#10;V Division = 357 FTE&#10;&#10;Total number of combined Police Officer Resources is 16207.222 FTE."/>
                    <pic:cNvPicPr/>
                  </pic:nvPicPr>
                  <pic:blipFill>
                    <a:blip r:embed="rId9"/>
                    <a:stretch>
                      <a:fillRect/>
                    </a:stretch>
                  </pic:blipFill>
                  <pic:spPr>
                    <a:xfrm>
                      <a:off x="0" y="0"/>
                      <a:ext cx="6972375" cy="5122325"/>
                    </a:xfrm>
                    <a:prstGeom prst="rect">
                      <a:avLst/>
                    </a:prstGeom>
                  </pic:spPr>
                </pic:pic>
              </a:graphicData>
            </a:graphic>
          </wp:inline>
        </w:drawing>
      </w:r>
    </w:p>
    <w:p w14:paraId="693F83E1" w14:textId="77777777" w:rsidR="008D73F3" w:rsidRDefault="008D73F3" w:rsidP="00401C55">
      <w:pPr>
        <w:pStyle w:val="Heading2"/>
        <w:spacing w:after="261" w:line="28" w:lineRule="atLeast"/>
        <w:ind w:left="0" w:right="0" w:firstLine="0"/>
        <w:jc w:val="center"/>
      </w:pPr>
    </w:p>
    <w:p w14:paraId="44B3401B" w14:textId="77777777" w:rsidR="006755FF" w:rsidRDefault="006755FF" w:rsidP="00401C55">
      <w:pPr>
        <w:spacing w:after="160" w:line="28" w:lineRule="atLeast"/>
      </w:pPr>
      <w:r>
        <w:br w:type="page"/>
      </w:r>
    </w:p>
    <w:p w14:paraId="2BAF1ED5" w14:textId="77777777" w:rsidR="00111BF4" w:rsidRDefault="00111BF4" w:rsidP="00401C55">
      <w:pPr>
        <w:pStyle w:val="Heading2"/>
        <w:spacing w:line="28" w:lineRule="atLeast"/>
      </w:pPr>
      <w:bookmarkStart w:id="4" w:name="_Toc102053202"/>
      <w:r>
        <w:lastRenderedPageBreak/>
        <w:t>P</w:t>
      </w:r>
      <w:r w:rsidR="005727C4">
        <w:t>olice Staff Distribution</w:t>
      </w:r>
      <w:bookmarkEnd w:id="4"/>
      <w:r w:rsidR="005727C4">
        <w:t xml:space="preserve"> </w:t>
      </w:r>
    </w:p>
    <w:p w14:paraId="783E8EBE" w14:textId="20546979" w:rsidR="00FC7D0A" w:rsidRPr="00401C55" w:rsidRDefault="00FC7D0A" w:rsidP="00401C55">
      <w:pPr>
        <w:spacing w:line="28" w:lineRule="atLeast"/>
        <w:ind w:right="-10"/>
        <w:rPr>
          <w:rFonts w:eastAsia="Times New Roman"/>
          <w:color w:val="auto"/>
          <w:sz w:val="24"/>
          <w:szCs w:val="24"/>
        </w:rPr>
      </w:pPr>
      <w:r w:rsidRPr="00401C55">
        <w:rPr>
          <w:rFonts w:eastAsia="Times New Roman"/>
          <w:color w:val="auto"/>
          <w:sz w:val="24"/>
          <w:szCs w:val="24"/>
        </w:rPr>
        <w:t xml:space="preserve">The below </w:t>
      </w:r>
      <w:r w:rsidR="00F30425" w:rsidRPr="00401C55">
        <w:rPr>
          <w:rFonts w:eastAsia="Times New Roman"/>
          <w:color w:val="auto"/>
          <w:sz w:val="24"/>
          <w:szCs w:val="24"/>
        </w:rPr>
        <w:t>chart illustrates</w:t>
      </w:r>
      <w:r w:rsidRPr="00401C55">
        <w:rPr>
          <w:rFonts w:eastAsia="Times New Roman"/>
          <w:color w:val="auto"/>
          <w:sz w:val="24"/>
          <w:szCs w:val="24"/>
        </w:rPr>
        <w:t xml:space="preserve"> the </w:t>
      </w:r>
      <w:r w:rsidR="00412E01">
        <w:rPr>
          <w:rFonts w:eastAsia="Times New Roman"/>
          <w:color w:val="auto"/>
          <w:sz w:val="24"/>
          <w:szCs w:val="24"/>
        </w:rPr>
        <w:t>number of Police Staff as at</w:t>
      </w:r>
      <w:r w:rsidR="00CC1450" w:rsidRPr="00401C55">
        <w:rPr>
          <w:rFonts w:eastAsia="Times New Roman"/>
          <w:color w:val="auto"/>
          <w:sz w:val="24"/>
          <w:szCs w:val="24"/>
        </w:rPr>
        <w:t xml:space="preserve"> </w:t>
      </w:r>
      <w:r w:rsidR="00093652">
        <w:rPr>
          <w:rFonts w:eastAsia="Times New Roman"/>
          <w:color w:val="auto"/>
          <w:sz w:val="24"/>
          <w:szCs w:val="24"/>
        </w:rPr>
        <w:t>3</w:t>
      </w:r>
      <w:r w:rsidR="003202DE">
        <w:rPr>
          <w:rFonts w:eastAsia="Times New Roman"/>
          <w:color w:val="auto"/>
          <w:sz w:val="24"/>
          <w:szCs w:val="24"/>
        </w:rPr>
        <w:t>0th</w:t>
      </w:r>
      <w:r w:rsidR="00417E47">
        <w:rPr>
          <w:rFonts w:eastAsia="Times New Roman"/>
          <w:color w:val="auto"/>
          <w:sz w:val="24"/>
          <w:szCs w:val="24"/>
        </w:rPr>
        <w:t xml:space="preserve"> </w:t>
      </w:r>
      <w:r w:rsidR="003202DE">
        <w:rPr>
          <w:rFonts w:eastAsia="Times New Roman"/>
          <w:color w:val="auto"/>
          <w:sz w:val="24"/>
          <w:szCs w:val="24"/>
        </w:rPr>
        <w:t>June</w:t>
      </w:r>
      <w:r w:rsidR="009C02F9">
        <w:rPr>
          <w:rFonts w:eastAsia="Times New Roman"/>
          <w:color w:val="auto"/>
          <w:sz w:val="24"/>
          <w:szCs w:val="24"/>
        </w:rPr>
        <w:t xml:space="preserve"> 2024</w:t>
      </w:r>
      <w:r w:rsidRPr="00401C55">
        <w:rPr>
          <w:rFonts w:eastAsia="Times New Roman"/>
          <w:color w:val="auto"/>
          <w:sz w:val="24"/>
          <w:szCs w:val="24"/>
        </w:rPr>
        <w:t>.</w:t>
      </w:r>
      <w:r w:rsidR="00BE0B60" w:rsidRPr="00401C55">
        <w:rPr>
          <w:rFonts w:eastAsia="Times New Roman"/>
          <w:color w:val="auto"/>
          <w:sz w:val="24"/>
          <w:szCs w:val="24"/>
        </w:rPr>
        <w:t xml:space="preserve"> </w:t>
      </w:r>
      <w:r w:rsidRPr="00401C55">
        <w:rPr>
          <w:rFonts w:eastAsia="Times New Roman"/>
          <w:color w:val="auto"/>
          <w:sz w:val="24"/>
          <w:szCs w:val="24"/>
        </w:rPr>
        <w:t xml:space="preserve"> Members of our Police Staff perform a variety of vital functions at local, national and regional levels. </w:t>
      </w:r>
    </w:p>
    <w:p w14:paraId="12F7062A" w14:textId="0A203A7A" w:rsidR="00E83B9E" w:rsidRDefault="00D46BCF" w:rsidP="00401C55">
      <w:pPr>
        <w:spacing w:line="28" w:lineRule="atLeast"/>
        <w:ind w:right="-10"/>
        <w:rPr>
          <w:rFonts w:eastAsia="Times New Roman"/>
          <w:color w:val="auto"/>
          <w:sz w:val="24"/>
          <w:szCs w:val="24"/>
        </w:rPr>
      </w:pPr>
      <w:r w:rsidRPr="00401C55">
        <w:rPr>
          <w:rFonts w:eastAsia="Times New Roman"/>
          <w:color w:val="auto"/>
          <w:sz w:val="24"/>
          <w:szCs w:val="24"/>
        </w:rPr>
        <w:t>Within divisional areas our police support s</w:t>
      </w:r>
      <w:r w:rsidR="00FC7D0A" w:rsidRPr="00401C55">
        <w:rPr>
          <w:rFonts w:eastAsia="Times New Roman"/>
          <w:color w:val="auto"/>
          <w:sz w:val="24"/>
          <w:szCs w:val="24"/>
        </w:rPr>
        <w:t xml:space="preserve">taff work in a variety of roles - there are </w:t>
      </w:r>
      <w:r w:rsidR="005826A5">
        <w:rPr>
          <w:rFonts w:eastAsia="Times New Roman"/>
          <w:color w:val="auto"/>
          <w:sz w:val="24"/>
          <w:szCs w:val="24"/>
        </w:rPr>
        <w:t>64</w:t>
      </w:r>
      <w:r w:rsidR="00B83A19" w:rsidRPr="00401C55">
        <w:rPr>
          <w:rFonts w:eastAsia="Times New Roman"/>
          <w:color w:val="auto"/>
          <w:sz w:val="24"/>
          <w:szCs w:val="24"/>
        </w:rPr>
        <w:t xml:space="preserve"> different post titles</w:t>
      </w:r>
      <w:r w:rsidR="002441B8">
        <w:rPr>
          <w:rFonts w:eastAsia="Times New Roman"/>
          <w:color w:val="auto"/>
          <w:sz w:val="24"/>
          <w:szCs w:val="24"/>
        </w:rPr>
        <w:t xml:space="preserve"> and </w:t>
      </w:r>
      <w:r w:rsidR="005826A5">
        <w:rPr>
          <w:rFonts w:eastAsia="Times New Roman"/>
          <w:color w:val="auto"/>
          <w:sz w:val="24"/>
          <w:szCs w:val="24"/>
        </w:rPr>
        <w:t>8</w:t>
      </w:r>
      <w:r w:rsidR="002441B8">
        <w:rPr>
          <w:rFonts w:eastAsia="Times New Roman"/>
          <w:color w:val="auto"/>
          <w:sz w:val="24"/>
          <w:szCs w:val="24"/>
        </w:rPr>
        <w:t xml:space="preserve"> different sections</w:t>
      </w:r>
      <w:r w:rsidR="00B83A19" w:rsidRPr="00401C55">
        <w:rPr>
          <w:rFonts w:eastAsia="Times New Roman"/>
          <w:color w:val="auto"/>
          <w:sz w:val="24"/>
          <w:szCs w:val="24"/>
        </w:rPr>
        <w:t xml:space="preserve">. </w:t>
      </w:r>
      <w:r w:rsidR="00FC7D0A" w:rsidRPr="00401C55">
        <w:rPr>
          <w:rFonts w:eastAsia="Times New Roman"/>
          <w:color w:val="auto"/>
          <w:sz w:val="24"/>
          <w:szCs w:val="24"/>
        </w:rPr>
        <w:t xml:space="preserve"> Examples of se</w:t>
      </w:r>
      <w:r w:rsidR="00E83B9E">
        <w:rPr>
          <w:rFonts w:eastAsia="Times New Roman"/>
          <w:color w:val="auto"/>
          <w:sz w:val="24"/>
          <w:szCs w:val="24"/>
        </w:rPr>
        <w:t>ctions within divisions include:</w:t>
      </w:r>
    </w:p>
    <w:p w14:paraId="29B4258B" w14:textId="77777777" w:rsidR="00E83B9E" w:rsidRDefault="00E83B9E" w:rsidP="00E83B9E">
      <w:pPr>
        <w:pStyle w:val="ListParagraph"/>
        <w:numPr>
          <w:ilvl w:val="0"/>
          <w:numId w:val="7"/>
        </w:numPr>
        <w:spacing w:line="28" w:lineRule="atLeast"/>
        <w:ind w:right="-10"/>
        <w:rPr>
          <w:rFonts w:eastAsia="Times New Roman"/>
          <w:color w:val="auto"/>
          <w:sz w:val="24"/>
          <w:szCs w:val="24"/>
        </w:rPr>
      </w:pPr>
      <w:r>
        <w:rPr>
          <w:rFonts w:eastAsia="Times New Roman"/>
          <w:color w:val="auto"/>
          <w:sz w:val="24"/>
          <w:szCs w:val="24"/>
        </w:rPr>
        <w:t>Area Command</w:t>
      </w:r>
    </w:p>
    <w:p w14:paraId="7F110661" w14:textId="77777777" w:rsidR="00C3461D" w:rsidRDefault="00C3461D" w:rsidP="00C3461D">
      <w:pPr>
        <w:pStyle w:val="ListParagraph"/>
        <w:numPr>
          <w:ilvl w:val="0"/>
          <w:numId w:val="7"/>
        </w:numPr>
        <w:spacing w:line="28" w:lineRule="atLeast"/>
        <w:ind w:right="-10"/>
        <w:rPr>
          <w:rFonts w:eastAsia="Times New Roman"/>
          <w:color w:val="auto"/>
          <w:sz w:val="24"/>
          <w:szCs w:val="24"/>
        </w:rPr>
      </w:pPr>
      <w:r>
        <w:rPr>
          <w:rFonts w:eastAsia="Times New Roman"/>
          <w:color w:val="auto"/>
          <w:sz w:val="24"/>
          <w:szCs w:val="24"/>
        </w:rPr>
        <w:t>Business Support</w:t>
      </w:r>
    </w:p>
    <w:p w14:paraId="4B2EC2FB" w14:textId="77777777" w:rsidR="00E83B9E" w:rsidRDefault="00E83B9E" w:rsidP="00E83B9E">
      <w:pPr>
        <w:pStyle w:val="ListParagraph"/>
        <w:numPr>
          <w:ilvl w:val="0"/>
          <w:numId w:val="7"/>
        </w:numPr>
        <w:spacing w:line="28" w:lineRule="atLeast"/>
        <w:ind w:right="-10"/>
        <w:rPr>
          <w:rFonts w:eastAsia="Times New Roman"/>
          <w:color w:val="auto"/>
          <w:sz w:val="24"/>
          <w:szCs w:val="24"/>
        </w:rPr>
      </w:pPr>
      <w:r>
        <w:rPr>
          <w:rFonts w:eastAsia="Times New Roman"/>
          <w:color w:val="auto"/>
          <w:sz w:val="24"/>
          <w:szCs w:val="24"/>
        </w:rPr>
        <w:t>CID</w:t>
      </w:r>
    </w:p>
    <w:p w14:paraId="5BFAE7E1" w14:textId="77777777" w:rsidR="00E83B9E" w:rsidRDefault="00E83B9E" w:rsidP="00E83B9E">
      <w:pPr>
        <w:pStyle w:val="ListParagraph"/>
        <w:numPr>
          <w:ilvl w:val="0"/>
          <w:numId w:val="7"/>
        </w:numPr>
        <w:spacing w:line="28" w:lineRule="atLeast"/>
        <w:ind w:right="-10"/>
        <w:rPr>
          <w:rFonts w:eastAsia="Times New Roman"/>
          <w:color w:val="auto"/>
          <w:sz w:val="24"/>
          <w:szCs w:val="24"/>
        </w:rPr>
      </w:pPr>
      <w:r>
        <w:rPr>
          <w:rFonts w:eastAsia="Times New Roman"/>
          <w:color w:val="auto"/>
          <w:sz w:val="24"/>
          <w:szCs w:val="24"/>
        </w:rPr>
        <w:t>Courts</w:t>
      </w:r>
    </w:p>
    <w:p w14:paraId="439E94A1" w14:textId="77777777" w:rsidR="00E83B9E" w:rsidRDefault="00E83B9E" w:rsidP="00E83B9E">
      <w:pPr>
        <w:pStyle w:val="ListParagraph"/>
        <w:numPr>
          <w:ilvl w:val="0"/>
          <w:numId w:val="7"/>
        </w:numPr>
        <w:spacing w:line="28" w:lineRule="atLeast"/>
        <w:ind w:right="-10"/>
        <w:rPr>
          <w:rFonts w:eastAsia="Times New Roman"/>
          <w:color w:val="auto"/>
          <w:sz w:val="24"/>
          <w:szCs w:val="24"/>
        </w:rPr>
      </w:pPr>
      <w:r>
        <w:rPr>
          <w:rFonts w:eastAsia="Times New Roman"/>
          <w:color w:val="auto"/>
          <w:sz w:val="24"/>
          <w:szCs w:val="24"/>
        </w:rPr>
        <w:t>Divisional Coordination Units</w:t>
      </w:r>
    </w:p>
    <w:p w14:paraId="35B8C1ED" w14:textId="77777777" w:rsidR="00E83B9E" w:rsidRDefault="00E83B9E" w:rsidP="00E83B9E">
      <w:pPr>
        <w:pStyle w:val="ListParagraph"/>
        <w:numPr>
          <w:ilvl w:val="0"/>
          <w:numId w:val="7"/>
        </w:numPr>
        <w:spacing w:line="28" w:lineRule="atLeast"/>
        <w:ind w:right="-10"/>
        <w:rPr>
          <w:rFonts w:eastAsia="Times New Roman"/>
          <w:color w:val="auto"/>
          <w:sz w:val="24"/>
          <w:szCs w:val="24"/>
        </w:rPr>
      </w:pPr>
      <w:r>
        <w:rPr>
          <w:rFonts w:eastAsia="Times New Roman"/>
          <w:color w:val="auto"/>
          <w:sz w:val="24"/>
          <w:szCs w:val="24"/>
        </w:rPr>
        <w:t>Partnerships</w:t>
      </w:r>
    </w:p>
    <w:p w14:paraId="0BF467FC" w14:textId="77777777" w:rsidR="00E83B9E" w:rsidRDefault="00E83B9E" w:rsidP="00E83B9E">
      <w:pPr>
        <w:pStyle w:val="ListParagraph"/>
        <w:numPr>
          <w:ilvl w:val="0"/>
          <w:numId w:val="7"/>
        </w:numPr>
        <w:spacing w:line="28" w:lineRule="atLeast"/>
        <w:ind w:right="-10"/>
        <w:rPr>
          <w:rFonts w:eastAsia="Times New Roman"/>
          <w:color w:val="auto"/>
          <w:sz w:val="24"/>
          <w:szCs w:val="24"/>
        </w:rPr>
      </w:pPr>
      <w:r>
        <w:rPr>
          <w:rFonts w:eastAsia="Times New Roman"/>
          <w:color w:val="auto"/>
          <w:sz w:val="24"/>
          <w:szCs w:val="24"/>
        </w:rPr>
        <w:t>Stations Assistants</w:t>
      </w:r>
    </w:p>
    <w:p w14:paraId="3A45DB94" w14:textId="582F56D6" w:rsidR="00E83B9E" w:rsidRDefault="00FC7D0A" w:rsidP="00401C55">
      <w:pPr>
        <w:spacing w:line="28" w:lineRule="atLeast"/>
        <w:ind w:right="-10"/>
        <w:rPr>
          <w:rFonts w:eastAsia="Times New Roman"/>
          <w:color w:val="auto"/>
          <w:sz w:val="24"/>
          <w:szCs w:val="24"/>
        </w:rPr>
      </w:pPr>
      <w:r w:rsidRPr="00401C55">
        <w:rPr>
          <w:rFonts w:eastAsia="Times New Roman"/>
          <w:color w:val="auto"/>
          <w:sz w:val="24"/>
          <w:szCs w:val="24"/>
        </w:rPr>
        <w:t>Within the specialist function areas of Corporate Services, Operational Support, Criminal Justice Services, Contact, Command &amp; Control</w:t>
      </w:r>
      <w:r w:rsidR="00C646F6" w:rsidRPr="00401C55">
        <w:rPr>
          <w:rFonts w:eastAsia="Times New Roman"/>
          <w:color w:val="auto"/>
          <w:sz w:val="24"/>
          <w:szCs w:val="24"/>
        </w:rPr>
        <w:t>, Partnership Prevention &amp; Community Wellbeing</w:t>
      </w:r>
      <w:r w:rsidRPr="00401C55">
        <w:rPr>
          <w:rFonts w:eastAsia="Times New Roman"/>
          <w:color w:val="auto"/>
          <w:sz w:val="24"/>
          <w:szCs w:val="24"/>
        </w:rPr>
        <w:t xml:space="preserve"> and Specialist Crime Division there are </w:t>
      </w:r>
      <w:r w:rsidR="003202DE">
        <w:rPr>
          <w:rFonts w:eastAsia="Times New Roman"/>
          <w:color w:val="auto"/>
          <w:sz w:val="24"/>
          <w:szCs w:val="24"/>
        </w:rPr>
        <w:t>7</w:t>
      </w:r>
      <w:r w:rsidR="005826A5">
        <w:rPr>
          <w:rFonts w:eastAsia="Times New Roman"/>
          <w:color w:val="auto"/>
          <w:sz w:val="24"/>
          <w:szCs w:val="24"/>
        </w:rPr>
        <w:t>07</w:t>
      </w:r>
      <w:r w:rsidR="002D72DE">
        <w:rPr>
          <w:rFonts w:eastAsia="Times New Roman"/>
          <w:color w:val="auto"/>
          <w:sz w:val="24"/>
          <w:szCs w:val="24"/>
        </w:rPr>
        <w:t xml:space="preserve"> </w:t>
      </w:r>
      <w:r w:rsidR="007362F2" w:rsidRPr="00401C55">
        <w:rPr>
          <w:rFonts w:eastAsia="Times New Roman"/>
          <w:color w:val="auto"/>
          <w:sz w:val="24"/>
          <w:szCs w:val="24"/>
        </w:rPr>
        <w:t>different post titles and</w:t>
      </w:r>
      <w:r w:rsidRPr="00401C55">
        <w:rPr>
          <w:rFonts w:eastAsia="Times New Roman"/>
          <w:color w:val="auto"/>
          <w:sz w:val="24"/>
          <w:szCs w:val="24"/>
        </w:rPr>
        <w:t xml:space="preserve"> </w:t>
      </w:r>
      <w:r w:rsidR="0044576E" w:rsidRPr="00401C55">
        <w:rPr>
          <w:rFonts w:eastAsia="Times New Roman"/>
          <w:color w:val="auto"/>
          <w:sz w:val="24"/>
          <w:szCs w:val="24"/>
        </w:rPr>
        <w:t>1</w:t>
      </w:r>
      <w:r w:rsidR="005826A5">
        <w:rPr>
          <w:rFonts w:eastAsia="Times New Roman"/>
          <w:color w:val="auto"/>
          <w:sz w:val="24"/>
          <w:szCs w:val="24"/>
        </w:rPr>
        <w:t>06</w:t>
      </w:r>
      <w:r w:rsidR="007326A6" w:rsidRPr="00401C55">
        <w:rPr>
          <w:rFonts w:eastAsia="Times New Roman"/>
          <w:color w:val="auto"/>
          <w:sz w:val="24"/>
          <w:szCs w:val="24"/>
        </w:rPr>
        <w:t xml:space="preserve"> </w:t>
      </w:r>
      <w:r w:rsidR="007362F2" w:rsidRPr="00401C55">
        <w:rPr>
          <w:rFonts w:eastAsia="Times New Roman"/>
          <w:color w:val="auto"/>
          <w:sz w:val="24"/>
          <w:szCs w:val="24"/>
        </w:rPr>
        <w:t>different sections. E</w:t>
      </w:r>
      <w:r w:rsidRPr="00401C55">
        <w:rPr>
          <w:rFonts w:eastAsia="Times New Roman"/>
          <w:color w:val="auto"/>
          <w:sz w:val="24"/>
          <w:szCs w:val="24"/>
        </w:rPr>
        <w:t>xamples include</w:t>
      </w:r>
      <w:r w:rsidR="00E83B9E">
        <w:rPr>
          <w:rFonts w:eastAsia="Times New Roman"/>
          <w:color w:val="auto"/>
          <w:sz w:val="24"/>
          <w:szCs w:val="24"/>
        </w:rPr>
        <w:t>:</w:t>
      </w:r>
    </w:p>
    <w:p w14:paraId="25059CFA" w14:textId="77777777"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Analysis &amp; Performance</w:t>
      </w:r>
    </w:p>
    <w:p w14:paraId="6363DEFC" w14:textId="77777777"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Armed Policing</w:t>
      </w:r>
    </w:p>
    <w:p w14:paraId="096E6448" w14:textId="77777777" w:rsidR="00E83B9E" w:rsidRDefault="009B2656" w:rsidP="00E83B9E">
      <w:pPr>
        <w:pStyle w:val="ListParagraph"/>
        <w:numPr>
          <w:ilvl w:val="0"/>
          <w:numId w:val="8"/>
        </w:numPr>
        <w:spacing w:line="28" w:lineRule="atLeast"/>
        <w:ind w:right="-10"/>
        <w:rPr>
          <w:rFonts w:eastAsia="Times New Roman"/>
          <w:color w:val="auto"/>
          <w:sz w:val="24"/>
          <w:szCs w:val="24"/>
        </w:rPr>
      </w:pPr>
      <w:r w:rsidRPr="00E83B9E">
        <w:rPr>
          <w:rFonts w:eastAsia="Times New Roman"/>
          <w:color w:val="auto"/>
          <w:sz w:val="24"/>
          <w:szCs w:val="24"/>
        </w:rPr>
        <w:t>Business Suppo</w:t>
      </w:r>
      <w:r w:rsidR="00E83B9E">
        <w:rPr>
          <w:rFonts w:eastAsia="Times New Roman"/>
          <w:color w:val="auto"/>
          <w:sz w:val="24"/>
          <w:szCs w:val="24"/>
        </w:rPr>
        <w:t>rt</w:t>
      </w:r>
    </w:p>
    <w:p w14:paraId="6B09E5DC" w14:textId="77777777"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Corporate Governance</w:t>
      </w:r>
    </w:p>
    <w:p w14:paraId="75C4229A" w14:textId="77777777"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Custody</w:t>
      </w:r>
    </w:p>
    <w:p w14:paraId="00706D8D" w14:textId="77777777"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R</w:t>
      </w:r>
      <w:r w:rsidR="00F06AD2" w:rsidRPr="00E83B9E">
        <w:rPr>
          <w:rFonts w:eastAsia="Times New Roman"/>
          <w:color w:val="auto"/>
          <w:sz w:val="24"/>
          <w:szCs w:val="24"/>
        </w:rPr>
        <w:t>ecruitment</w:t>
      </w:r>
    </w:p>
    <w:p w14:paraId="74277A95" w14:textId="77777777" w:rsidR="00E83B9E" w:rsidRDefault="00FC7D0A" w:rsidP="00E83B9E">
      <w:pPr>
        <w:pStyle w:val="ListParagraph"/>
        <w:numPr>
          <w:ilvl w:val="0"/>
          <w:numId w:val="8"/>
        </w:numPr>
        <w:spacing w:line="28" w:lineRule="atLeast"/>
        <w:ind w:right="-10"/>
        <w:rPr>
          <w:rFonts w:eastAsia="Times New Roman"/>
          <w:color w:val="auto"/>
          <w:sz w:val="24"/>
          <w:szCs w:val="24"/>
        </w:rPr>
      </w:pPr>
      <w:r w:rsidRPr="00E83B9E">
        <w:rPr>
          <w:rFonts w:eastAsia="Times New Roman"/>
          <w:color w:val="auto"/>
          <w:sz w:val="24"/>
          <w:szCs w:val="24"/>
        </w:rPr>
        <w:t>Resource Manage</w:t>
      </w:r>
      <w:r w:rsidR="00E83B9E">
        <w:rPr>
          <w:rFonts w:eastAsia="Times New Roman"/>
          <w:color w:val="auto"/>
          <w:sz w:val="24"/>
          <w:szCs w:val="24"/>
        </w:rPr>
        <w:t>ment</w:t>
      </w:r>
    </w:p>
    <w:p w14:paraId="2996A775" w14:textId="77777777"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Quality Assurance</w:t>
      </w:r>
    </w:p>
    <w:p w14:paraId="13A30627" w14:textId="77777777" w:rsidR="00E83B9E" w:rsidRDefault="00F06AD2" w:rsidP="00E83B9E">
      <w:pPr>
        <w:pStyle w:val="ListParagraph"/>
        <w:numPr>
          <w:ilvl w:val="0"/>
          <w:numId w:val="8"/>
        </w:numPr>
        <w:spacing w:line="28" w:lineRule="atLeast"/>
        <w:ind w:right="-10"/>
        <w:rPr>
          <w:rFonts w:eastAsia="Times New Roman"/>
          <w:color w:val="auto"/>
          <w:sz w:val="24"/>
          <w:szCs w:val="24"/>
        </w:rPr>
      </w:pPr>
      <w:r w:rsidRPr="00E83B9E">
        <w:rPr>
          <w:rFonts w:eastAsia="Times New Roman"/>
          <w:color w:val="auto"/>
          <w:sz w:val="24"/>
          <w:szCs w:val="24"/>
        </w:rPr>
        <w:t>Partnership</w:t>
      </w:r>
      <w:r w:rsidR="00C646F6" w:rsidRPr="00E83B9E">
        <w:rPr>
          <w:rFonts w:eastAsia="Times New Roman"/>
          <w:color w:val="auto"/>
          <w:sz w:val="24"/>
          <w:szCs w:val="24"/>
        </w:rPr>
        <w:t>s</w:t>
      </w:r>
      <w:r w:rsidRPr="00E83B9E">
        <w:rPr>
          <w:rFonts w:eastAsia="Times New Roman"/>
          <w:color w:val="auto"/>
          <w:sz w:val="24"/>
          <w:szCs w:val="24"/>
        </w:rPr>
        <w:t xml:space="preserve"> &amp; </w:t>
      </w:r>
      <w:r w:rsidR="00E83B9E">
        <w:rPr>
          <w:rFonts w:eastAsia="Times New Roman"/>
          <w:color w:val="auto"/>
          <w:sz w:val="24"/>
          <w:szCs w:val="24"/>
        </w:rPr>
        <w:t>Prevention</w:t>
      </w:r>
    </w:p>
    <w:p w14:paraId="702FC70E" w14:textId="77777777"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National Intelligence Bureau</w:t>
      </w:r>
    </w:p>
    <w:p w14:paraId="73F44976" w14:textId="77777777" w:rsidR="00E83B9E" w:rsidRDefault="00FC7D0A" w:rsidP="00E83B9E">
      <w:pPr>
        <w:pStyle w:val="ListParagraph"/>
        <w:numPr>
          <w:ilvl w:val="0"/>
          <w:numId w:val="8"/>
        </w:numPr>
        <w:spacing w:line="28" w:lineRule="atLeast"/>
        <w:ind w:right="-10"/>
        <w:rPr>
          <w:rFonts w:eastAsia="Times New Roman"/>
          <w:color w:val="auto"/>
          <w:sz w:val="24"/>
          <w:szCs w:val="24"/>
        </w:rPr>
      </w:pPr>
      <w:r w:rsidRPr="00E83B9E">
        <w:rPr>
          <w:rFonts w:eastAsia="Times New Roman"/>
          <w:color w:val="auto"/>
          <w:sz w:val="24"/>
          <w:szCs w:val="24"/>
        </w:rPr>
        <w:t>Professional Stan</w:t>
      </w:r>
      <w:r w:rsidR="00E83B9E">
        <w:rPr>
          <w:rFonts w:eastAsia="Times New Roman"/>
          <w:color w:val="auto"/>
          <w:sz w:val="24"/>
          <w:szCs w:val="24"/>
        </w:rPr>
        <w:t>dards</w:t>
      </w:r>
    </w:p>
    <w:p w14:paraId="7DB32AED" w14:textId="77777777" w:rsidR="00E83B9E" w:rsidRDefault="00F06AD2" w:rsidP="00E83B9E">
      <w:pPr>
        <w:pStyle w:val="ListParagraph"/>
        <w:numPr>
          <w:ilvl w:val="0"/>
          <w:numId w:val="8"/>
        </w:numPr>
        <w:spacing w:line="28" w:lineRule="atLeast"/>
        <w:ind w:right="-10"/>
        <w:rPr>
          <w:rFonts w:eastAsia="Times New Roman"/>
          <w:color w:val="auto"/>
          <w:sz w:val="24"/>
          <w:szCs w:val="24"/>
        </w:rPr>
      </w:pPr>
      <w:r w:rsidRPr="00E83B9E">
        <w:rPr>
          <w:rFonts w:eastAsia="Times New Roman"/>
          <w:color w:val="auto"/>
          <w:sz w:val="24"/>
          <w:szCs w:val="24"/>
        </w:rPr>
        <w:t>Safety Camera Unit</w:t>
      </w:r>
    </w:p>
    <w:p w14:paraId="5D82B810" w14:textId="77777777"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Service Delivery</w:t>
      </w:r>
    </w:p>
    <w:p w14:paraId="6A1C60F9" w14:textId="73D63C7D" w:rsidR="00E83B9E" w:rsidRDefault="00FC7D0A" w:rsidP="00401C55">
      <w:pPr>
        <w:spacing w:line="28" w:lineRule="atLeast"/>
        <w:ind w:right="-10"/>
        <w:rPr>
          <w:rFonts w:eastAsia="Times New Roman"/>
          <w:color w:val="auto"/>
          <w:sz w:val="24"/>
          <w:szCs w:val="24"/>
        </w:rPr>
      </w:pPr>
      <w:r w:rsidRPr="00401C55">
        <w:rPr>
          <w:rFonts w:eastAsia="Times New Roman"/>
          <w:color w:val="auto"/>
          <w:sz w:val="24"/>
          <w:szCs w:val="24"/>
        </w:rPr>
        <w:t xml:space="preserve">Within the Scottish </w:t>
      </w:r>
      <w:r w:rsidR="006069C7" w:rsidRPr="00401C55">
        <w:rPr>
          <w:rFonts w:eastAsia="Times New Roman"/>
          <w:color w:val="auto"/>
          <w:sz w:val="24"/>
          <w:szCs w:val="24"/>
        </w:rPr>
        <w:t xml:space="preserve">Police Authority area there are </w:t>
      </w:r>
      <w:r w:rsidR="00B22C5C">
        <w:rPr>
          <w:rFonts w:eastAsia="Times New Roman"/>
          <w:color w:val="auto"/>
          <w:sz w:val="24"/>
          <w:szCs w:val="24"/>
        </w:rPr>
        <w:t>9</w:t>
      </w:r>
      <w:r w:rsidR="003202DE">
        <w:rPr>
          <w:rFonts w:eastAsia="Times New Roman"/>
          <w:color w:val="auto"/>
          <w:sz w:val="24"/>
          <w:szCs w:val="24"/>
        </w:rPr>
        <w:t>5</w:t>
      </w:r>
      <w:r w:rsidRPr="00401C55">
        <w:rPr>
          <w:rFonts w:eastAsia="Times New Roman"/>
          <w:color w:val="auto"/>
          <w:sz w:val="24"/>
          <w:szCs w:val="24"/>
        </w:rPr>
        <w:t xml:space="preserve"> </w:t>
      </w:r>
      <w:r w:rsidR="007362F2" w:rsidRPr="00401C55">
        <w:rPr>
          <w:rFonts w:eastAsia="Times New Roman"/>
          <w:color w:val="auto"/>
          <w:sz w:val="24"/>
          <w:szCs w:val="24"/>
        </w:rPr>
        <w:t>different post titles and</w:t>
      </w:r>
      <w:r w:rsidRPr="00401C55">
        <w:rPr>
          <w:rFonts w:eastAsia="Times New Roman"/>
          <w:color w:val="auto"/>
          <w:sz w:val="24"/>
          <w:szCs w:val="24"/>
        </w:rPr>
        <w:t xml:space="preserve"> </w:t>
      </w:r>
      <w:r w:rsidR="00735458">
        <w:rPr>
          <w:rFonts w:eastAsia="Times New Roman"/>
          <w:color w:val="auto"/>
          <w:sz w:val="24"/>
          <w:szCs w:val="24"/>
        </w:rPr>
        <w:t>6</w:t>
      </w:r>
      <w:r w:rsidR="00F06AD2" w:rsidRPr="00401C55">
        <w:rPr>
          <w:rFonts w:eastAsia="Times New Roman"/>
          <w:color w:val="auto"/>
          <w:sz w:val="24"/>
          <w:szCs w:val="24"/>
        </w:rPr>
        <w:t xml:space="preserve"> </w:t>
      </w:r>
      <w:r w:rsidR="007362F2" w:rsidRPr="00401C55">
        <w:rPr>
          <w:rFonts w:eastAsia="Times New Roman"/>
          <w:color w:val="auto"/>
          <w:sz w:val="24"/>
          <w:szCs w:val="24"/>
        </w:rPr>
        <w:t>different sections. E</w:t>
      </w:r>
      <w:r w:rsidRPr="00401C55">
        <w:rPr>
          <w:rFonts w:eastAsia="Times New Roman"/>
          <w:color w:val="auto"/>
          <w:sz w:val="24"/>
          <w:szCs w:val="24"/>
        </w:rPr>
        <w:t xml:space="preserve">xamples </w:t>
      </w:r>
      <w:r w:rsidR="00ED0541" w:rsidRPr="00401C55">
        <w:rPr>
          <w:rFonts w:eastAsia="Times New Roman"/>
          <w:color w:val="auto"/>
          <w:sz w:val="24"/>
          <w:szCs w:val="24"/>
        </w:rPr>
        <w:t xml:space="preserve">of sections </w:t>
      </w:r>
      <w:r w:rsidRPr="00401C55">
        <w:rPr>
          <w:rFonts w:eastAsia="Times New Roman"/>
          <w:color w:val="auto"/>
          <w:sz w:val="24"/>
          <w:szCs w:val="24"/>
        </w:rPr>
        <w:t>in</w:t>
      </w:r>
      <w:r w:rsidR="00E83B9E">
        <w:rPr>
          <w:rFonts w:eastAsia="Times New Roman"/>
          <w:color w:val="auto"/>
          <w:sz w:val="24"/>
          <w:szCs w:val="24"/>
        </w:rPr>
        <w:t>clude:</w:t>
      </w:r>
    </w:p>
    <w:p w14:paraId="5DC12678" w14:textId="3231372C" w:rsidR="00E83B9E" w:rsidRDefault="00735458" w:rsidP="00E83B9E">
      <w:pPr>
        <w:pStyle w:val="ListParagraph"/>
        <w:numPr>
          <w:ilvl w:val="0"/>
          <w:numId w:val="9"/>
        </w:numPr>
        <w:spacing w:line="28" w:lineRule="atLeast"/>
        <w:ind w:right="-10"/>
        <w:rPr>
          <w:rFonts w:eastAsia="Times New Roman"/>
          <w:color w:val="auto"/>
          <w:sz w:val="24"/>
          <w:szCs w:val="24"/>
        </w:rPr>
      </w:pPr>
      <w:r>
        <w:rPr>
          <w:rFonts w:eastAsia="Times New Roman"/>
          <w:color w:val="auto"/>
          <w:sz w:val="24"/>
          <w:szCs w:val="24"/>
        </w:rPr>
        <w:t>Change and Development</w:t>
      </w:r>
    </w:p>
    <w:p w14:paraId="191F4570" w14:textId="0C360B5D" w:rsidR="00E83B9E" w:rsidRDefault="00735458" w:rsidP="00E83B9E">
      <w:pPr>
        <w:pStyle w:val="ListParagraph"/>
        <w:numPr>
          <w:ilvl w:val="0"/>
          <w:numId w:val="9"/>
        </w:numPr>
        <w:spacing w:line="28" w:lineRule="atLeast"/>
        <w:ind w:right="-10"/>
        <w:rPr>
          <w:rFonts w:eastAsia="Times New Roman"/>
          <w:color w:val="auto"/>
          <w:sz w:val="24"/>
          <w:szCs w:val="24"/>
        </w:rPr>
      </w:pPr>
      <w:r>
        <w:rPr>
          <w:rFonts w:eastAsia="Times New Roman"/>
          <w:color w:val="auto"/>
          <w:sz w:val="24"/>
          <w:szCs w:val="24"/>
        </w:rPr>
        <w:t>Infrastructure and Support</w:t>
      </w:r>
    </w:p>
    <w:p w14:paraId="5FB79B53" w14:textId="6A2D3FCF" w:rsidR="00E83B9E" w:rsidRDefault="00735458" w:rsidP="00E83B9E">
      <w:pPr>
        <w:pStyle w:val="ListParagraph"/>
        <w:numPr>
          <w:ilvl w:val="0"/>
          <w:numId w:val="9"/>
        </w:numPr>
        <w:spacing w:line="28" w:lineRule="atLeast"/>
        <w:ind w:right="-10"/>
        <w:rPr>
          <w:rFonts w:eastAsia="Times New Roman"/>
          <w:color w:val="auto"/>
          <w:sz w:val="24"/>
          <w:szCs w:val="24"/>
        </w:rPr>
      </w:pPr>
      <w:r>
        <w:rPr>
          <w:rFonts w:eastAsia="Times New Roman"/>
          <w:color w:val="auto"/>
          <w:sz w:val="24"/>
          <w:szCs w:val="24"/>
        </w:rPr>
        <w:t>Operation</w:t>
      </w:r>
      <w:r w:rsidR="00B22C5C">
        <w:rPr>
          <w:rFonts w:eastAsia="Times New Roman"/>
          <w:color w:val="auto"/>
          <w:sz w:val="24"/>
          <w:szCs w:val="24"/>
        </w:rPr>
        <w:t>s</w:t>
      </w:r>
    </w:p>
    <w:p w14:paraId="21CE9D7D" w14:textId="272690C0" w:rsidR="00E83B9E" w:rsidRDefault="00735458" w:rsidP="00E83B9E">
      <w:pPr>
        <w:pStyle w:val="ListParagraph"/>
        <w:numPr>
          <w:ilvl w:val="0"/>
          <w:numId w:val="9"/>
        </w:numPr>
        <w:spacing w:line="28" w:lineRule="atLeast"/>
        <w:ind w:right="-10"/>
        <w:rPr>
          <w:rFonts w:eastAsia="Times New Roman"/>
          <w:color w:val="auto"/>
          <w:sz w:val="24"/>
          <w:szCs w:val="24"/>
        </w:rPr>
      </w:pPr>
      <w:r>
        <w:rPr>
          <w:rFonts w:eastAsia="Times New Roman"/>
          <w:color w:val="auto"/>
          <w:sz w:val="24"/>
          <w:szCs w:val="24"/>
        </w:rPr>
        <w:t>Senior Management Team</w:t>
      </w:r>
    </w:p>
    <w:p w14:paraId="0E7C9230" w14:textId="77777777" w:rsidR="003D07A9" w:rsidRPr="00A76072" w:rsidRDefault="00FC7D0A" w:rsidP="00A76072">
      <w:pPr>
        <w:pStyle w:val="ListParagraph"/>
        <w:numPr>
          <w:ilvl w:val="0"/>
          <w:numId w:val="9"/>
        </w:numPr>
        <w:spacing w:line="28" w:lineRule="atLeast"/>
        <w:ind w:right="-10"/>
        <w:rPr>
          <w:rFonts w:eastAsia="Times New Roman"/>
          <w:color w:val="auto"/>
          <w:sz w:val="24"/>
          <w:szCs w:val="24"/>
        </w:rPr>
      </w:pPr>
      <w:r w:rsidRPr="00E83B9E">
        <w:rPr>
          <w:rFonts w:eastAsia="Times New Roman"/>
          <w:color w:val="auto"/>
          <w:sz w:val="24"/>
          <w:szCs w:val="24"/>
        </w:rPr>
        <w:t xml:space="preserve">SPA </w:t>
      </w:r>
      <w:r w:rsidR="00A76072">
        <w:rPr>
          <w:rFonts w:eastAsia="Times New Roman"/>
          <w:color w:val="auto"/>
          <w:sz w:val="24"/>
          <w:szCs w:val="24"/>
        </w:rPr>
        <w:t>Corporate</w:t>
      </w:r>
    </w:p>
    <w:p w14:paraId="5C0103BE" w14:textId="625C16F8" w:rsidR="00A76072" w:rsidRPr="00E71EA9" w:rsidRDefault="00E71EA9" w:rsidP="007D223A">
      <w:pPr>
        <w:spacing w:after="160" w:line="28" w:lineRule="atLeast"/>
        <w:rPr>
          <w:b/>
        </w:rPr>
      </w:pPr>
      <w:bookmarkStart w:id="5" w:name="_Toc102053203"/>
      <w:r>
        <w:rPr>
          <w:b/>
        </w:rPr>
        <w:br w:type="page"/>
      </w:r>
      <w:r w:rsidR="00976CF5">
        <w:rPr>
          <w:noProof/>
        </w:rPr>
        <w:lastRenderedPageBreak/>
        <w:drawing>
          <wp:inline distT="0" distB="0" distL="0" distR="0" wp14:anchorId="01EA0B9A" wp14:editId="21ED53AA">
            <wp:extent cx="6744970" cy="3920490"/>
            <wp:effectExtent l="0" t="0" r="0" b="3810"/>
            <wp:docPr id="919320649" name="Picture 1" descr="Police Staff Distribution Chart&#10;&#10;Image is of a coloured pie chart which shows the breakdown of National and Local Police Staff Resources as at 30 June 2024. &#10;&#10;The figures contained within the chart are National Divisions are as follows:&#10;&#10;Contact Command and Control Division = 1094 FTE&#10;Corporate Services Division = 1833 FTE&#10;Criminal Justice Services Division = 851 FTE&#10;Operational Support Division = 241 FTE&#10;Specialist Crime Division = 488 FTE&#10;Partnerships Prevention and Community Wellbeing = 13 FTE&#10;Scottish Police Authority = 628 FTE&#10;&#10;Local resources are as follows:&#10;A Division = 107 FTE&#10;D Division = 40 FTE&#10;N Division = 61 FTE&#10;C Division = 24 FTE&#10;E Division = 58 FTE&#10;J Division = 52 FTE&#10;P Division = 51 FTE&#10;G Division = 77 FTE&#10;U Division = 26 FTE&#10;Q Division = 48 FTE&#10;L Division = 16 FTE&#10;K Division = 23 FTE&#10;V Division = 29 FTE&#10;&#10;Total number of combined Police Staff Resources is 5758.982 F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320649" name="Picture 1" descr="Police Staff Distribution Chart&#10;&#10;Image is of a coloured pie chart which shows the breakdown of National and Local Police Staff Resources as at 30 June 2024. &#10;&#10;The figures contained within the chart are National Divisions are as follows:&#10;&#10;Contact Command and Control Division = 1094 FTE&#10;Corporate Services Division = 1833 FTE&#10;Criminal Justice Services Division = 851 FTE&#10;Operational Support Division = 241 FTE&#10;Specialist Crime Division = 488 FTE&#10;Partnerships Prevention and Community Wellbeing = 13 FTE&#10;Scottish Police Authority = 628 FTE&#10;&#10;Local resources are as follows:&#10;A Division = 107 FTE&#10;D Division = 40 FTE&#10;N Division = 61 FTE&#10;C Division = 24 FTE&#10;E Division = 58 FTE&#10;J Division = 52 FTE&#10;P Division = 51 FTE&#10;G Division = 77 FTE&#10;U Division = 26 FTE&#10;Q Division = 48 FTE&#10;L Division = 16 FTE&#10;K Division = 23 FTE&#10;V Division = 29 FTE&#10;&#10;Total number of combined Police Staff Resources is 5758.982 FTE."/>
                    <pic:cNvPicPr/>
                  </pic:nvPicPr>
                  <pic:blipFill>
                    <a:blip r:embed="rId10"/>
                    <a:stretch>
                      <a:fillRect/>
                    </a:stretch>
                  </pic:blipFill>
                  <pic:spPr>
                    <a:xfrm>
                      <a:off x="0" y="0"/>
                      <a:ext cx="6744970" cy="3920490"/>
                    </a:xfrm>
                    <a:prstGeom prst="rect">
                      <a:avLst/>
                    </a:prstGeom>
                  </pic:spPr>
                </pic:pic>
              </a:graphicData>
            </a:graphic>
          </wp:inline>
        </w:drawing>
      </w:r>
    </w:p>
    <w:p w14:paraId="2DF974BA" w14:textId="77777777" w:rsidR="007D223A" w:rsidRDefault="007D223A">
      <w:pPr>
        <w:rPr>
          <w:b/>
          <w:sz w:val="36"/>
        </w:rPr>
      </w:pPr>
      <w:r>
        <w:br w:type="page"/>
      </w:r>
    </w:p>
    <w:p w14:paraId="55FFE234" w14:textId="77777777" w:rsidR="00823414" w:rsidRDefault="00E71EA9" w:rsidP="00A76072">
      <w:pPr>
        <w:pStyle w:val="Heading1"/>
        <w:spacing w:line="28" w:lineRule="atLeast"/>
        <w:ind w:left="0" w:firstLine="0"/>
      </w:pPr>
      <w:r>
        <w:lastRenderedPageBreak/>
        <w:t>Fact S</w:t>
      </w:r>
      <w:r w:rsidR="00823414">
        <w:t>heets</w:t>
      </w:r>
      <w:bookmarkEnd w:id="5"/>
    </w:p>
    <w:p w14:paraId="5495CE8A" w14:textId="77777777" w:rsidR="00F0525F" w:rsidRDefault="005727C4" w:rsidP="00401C55">
      <w:pPr>
        <w:pStyle w:val="Heading2"/>
        <w:spacing w:line="28" w:lineRule="atLeast"/>
      </w:pPr>
      <w:bookmarkStart w:id="6" w:name="_Toc102053204"/>
      <w:r>
        <w:t>North East (A Division)</w:t>
      </w:r>
      <w:bookmarkEnd w:id="6"/>
      <w:r>
        <w:t xml:space="preserve"> </w:t>
      </w:r>
    </w:p>
    <w:p w14:paraId="12216252" w14:textId="77777777" w:rsidR="00F0525F" w:rsidRDefault="005727C4" w:rsidP="00401C55">
      <w:pPr>
        <w:pStyle w:val="Heading3"/>
        <w:spacing w:line="28" w:lineRule="atLeast"/>
      </w:pPr>
      <w:r>
        <w:t>Divisional Policing</w:t>
      </w:r>
    </w:p>
    <w:p w14:paraId="25C5A3A1" w14:textId="0029FD5B" w:rsidR="00CF115E" w:rsidRPr="00401C55" w:rsidRDefault="00CF115E" w:rsidP="00401C55">
      <w:pPr>
        <w:spacing w:after="444" w:line="28" w:lineRule="atLeast"/>
        <w:ind w:left="-5"/>
        <w:rPr>
          <w:sz w:val="24"/>
        </w:rPr>
      </w:pPr>
      <w:r w:rsidRPr="00401C55">
        <w:rPr>
          <w:sz w:val="24"/>
        </w:rPr>
        <w:t xml:space="preserve">For North East division there are </w:t>
      </w:r>
      <w:r w:rsidR="00330D39">
        <w:rPr>
          <w:sz w:val="24"/>
        </w:rPr>
        <w:t>3</w:t>
      </w:r>
      <w:r w:rsidR="007C340C">
        <w:rPr>
          <w:sz w:val="24"/>
        </w:rPr>
        <w:t>2</w:t>
      </w:r>
      <w:r w:rsidR="00754EE8">
        <w:rPr>
          <w:sz w:val="24"/>
        </w:rPr>
        <w:t>4</w:t>
      </w:r>
      <w:r w:rsidR="005826A5">
        <w:rPr>
          <w:sz w:val="24"/>
        </w:rPr>
        <w:t>2</w:t>
      </w:r>
      <w:r w:rsidRPr="00401C55">
        <w:rPr>
          <w:sz w:val="24"/>
        </w:rPr>
        <w:t xml:space="preserve"> available police officers. The diagram below represents the availability of resources for the division.</w:t>
      </w:r>
      <w:r w:rsidRPr="00401C55">
        <w:rPr>
          <w:color w:val="003366"/>
          <w:sz w:val="24"/>
        </w:rPr>
        <w:t xml:space="preserve">  </w:t>
      </w:r>
    </w:p>
    <w:p w14:paraId="2A23280A" w14:textId="2A0A94F7" w:rsidR="00F0525F" w:rsidRDefault="00C65C2B" w:rsidP="00F5312A">
      <w:pPr>
        <w:spacing w:after="134" w:line="28" w:lineRule="atLeast"/>
      </w:pPr>
      <w:r>
        <w:object w:dxaOrig="14531" w:dyaOrig="12721" w14:anchorId="64CFCE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quot;Visual displaying distribution of police officers in North Region with focus on A Division&quot; - Chart displays number of resources supporting A Division at a National (1616 FTE), Regional (571 FTE) and Divisional (1055 FTE) level." style="width:277.5pt;height:241pt" o:ole="">
            <v:imagedata r:id="rId11" o:title=""/>
          </v:shape>
          <o:OLEObject Type="Embed" ProgID="Visio.Drawing.15" ShapeID="_x0000_i1025" DrawAspect="Content" ObjectID="_1784447332" r:id="rId12"/>
        </w:object>
      </w:r>
      <w:r w:rsidR="005727C4">
        <w:t xml:space="preserve"> </w:t>
      </w:r>
    </w:p>
    <w:p w14:paraId="21C3C53A" w14:textId="0EEE8EA3" w:rsidR="00CF115E" w:rsidRPr="00401C55" w:rsidRDefault="00CF115E" w:rsidP="00401C55">
      <w:pPr>
        <w:spacing w:line="28" w:lineRule="atLeast"/>
        <w:rPr>
          <w:sz w:val="24"/>
        </w:rPr>
      </w:pPr>
      <w:r w:rsidRPr="00401C55">
        <w:rPr>
          <w:sz w:val="24"/>
        </w:rPr>
        <w:t xml:space="preserve">Local police officer resources are the core complement of officers under the direction of the local commander and include community policing, response policing and divisional road policing teams. In the North East division, the total local resource complement is </w:t>
      </w:r>
      <w:r w:rsidR="00930D83">
        <w:rPr>
          <w:sz w:val="24"/>
        </w:rPr>
        <w:t>10</w:t>
      </w:r>
      <w:r w:rsidR="00754EE8">
        <w:rPr>
          <w:sz w:val="24"/>
        </w:rPr>
        <w:t>55</w:t>
      </w:r>
      <w:r w:rsidR="00522A9C">
        <w:rPr>
          <w:sz w:val="24"/>
        </w:rPr>
        <w:t xml:space="preserve"> </w:t>
      </w:r>
      <w:r w:rsidRPr="00401C55">
        <w:rPr>
          <w:sz w:val="24"/>
        </w:rPr>
        <w:t>officers.</w:t>
      </w:r>
    </w:p>
    <w:p w14:paraId="6E720162" w14:textId="77777777"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14:paraId="26ABF919" w14:textId="77777777"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14:paraId="2E800E86" w14:textId="6A81F1A6" w:rsidR="00F5312A"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w:t>
      </w:r>
      <w:r w:rsidR="00B27BEF">
        <w:rPr>
          <w:sz w:val="24"/>
        </w:rPr>
        <w:t xml:space="preserve">s to.  Regionally, there are </w:t>
      </w:r>
      <w:r w:rsidR="007C340C">
        <w:rPr>
          <w:sz w:val="24"/>
        </w:rPr>
        <w:t>5</w:t>
      </w:r>
      <w:r w:rsidR="00374BC2">
        <w:rPr>
          <w:sz w:val="24"/>
        </w:rPr>
        <w:t>7</w:t>
      </w:r>
      <w:r w:rsidR="00754EE8">
        <w:rPr>
          <w:sz w:val="24"/>
        </w:rPr>
        <w:t>1</w:t>
      </w:r>
      <w:r w:rsidRPr="00401C55">
        <w:rPr>
          <w:sz w:val="24"/>
        </w:rPr>
        <w:t xml:space="preserve"> officers providing specialist support such as Major Investigation Teams and Armed Policing Units to local policing divisions within the North Command area. Nati</w:t>
      </w:r>
      <w:r w:rsidR="00FB4B32" w:rsidRPr="00401C55">
        <w:rPr>
          <w:sz w:val="24"/>
        </w:rPr>
        <w:t xml:space="preserve">onally, there are a further </w:t>
      </w:r>
      <w:r w:rsidR="00930D83">
        <w:rPr>
          <w:sz w:val="24"/>
        </w:rPr>
        <w:t>1</w:t>
      </w:r>
      <w:r w:rsidR="007C340C">
        <w:rPr>
          <w:sz w:val="24"/>
        </w:rPr>
        <w:t>6</w:t>
      </w:r>
      <w:r w:rsidR="00754EE8">
        <w:rPr>
          <w:sz w:val="24"/>
        </w:rPr>
        <w:t>16</w:t>
      </w:r>
      <w:r w:rsidRPr="00401C55">
        <w:rPr>
          <w:sz w:val="24"/>
        </w:rPr>
        <w:t xml:space="preserve"> resources working across Scotland including specialist crime resources such as the National Rape Investigation Unit and Human Trafficking Unit and operational support resources such as t</w:t>
      </w:r>
      <w:r w:rsidR="00F5312A">
        <w:rPr>
          <w:sz w:val="24"/>
        </w:rPr>
        <w:t>he Air Support and Mounted Unit.</w:t>
      </w:r>
    </w:p>
    <w:p w14:paraId="01B9E760" w14:textId="77777777" w:rsidR="003D07A9" w:rsidRPr="00401C55" w:rsidRDefault="00CF115E" w:rsidP="00F5312A">
      <w:pPr>
        <w:spacing w:line="28" w:lineRule="atLeast"/>
        <w:ind w:left="-5"/>
        <w:rPr>
          <w:sz w:val="24"/>
        </w:rPr>
      </w:pPr>
      <w:r w:rsidRPr="00401C55">
        <w:rPr>
          <w:sz w:val="24"/>
        </w:rPr>
        <w:t>As well as these specialist resources, the division can also request additional support to police large scale events or major incidents.</w:t>
      </w:r>
      <w:r w:rsidR="00EF7478" w:rsidRPr="00401C55">
        <w:rPr>
          <w:sz w:val="24"/>
        </w:rPr>
        <w:t xml:space="preserve"> </w:t>
      </w:r>
    </w:p>
    <w:p w14:paraId="53EE064C" w14:textId="77777777" w:rsidR="00F0525F" w:rsidRPr="003D07A9" w:rsidRDefault="00823414" w:rsidP="00401C55">
      <w:pPr>
        <w:pStyle w:val="Heading2"/>
        <w:spacing w:line="28" w:lineRule="atLeast"/>
      </w:pPr>
      <w:bookmarkStart w:id="7" w:name="_Toc102053205"/>
      <w:r>
        <w:lastRenderedPageBreak/>
        <w:t>Tayside (D Division)</w:t>
      </w:r>
      <w:bookmarkEnd w:id="7"/>
      <w:r w:rsidR="005727C4">
        <w:t xml:space="preserve"> </w:t>
      </w:r>
    </w:p>
    <w:p w14:paraId="6D7462D5" w14:textId="77777777" w:rsidR="00F0525F" w:rsidRDefault="005727C4" w:rsidP="00401C55">
      <w:pPr>
        <w:pStyle w:val="Heading3"/>
        <w:spacing w:line="28" w:lineRule="atLeast"/>
      </w:pPr>
      <w:r>
        <w:t>Divisional Policing</w:t>
      </w:r>
    </w:p>
    <w:p w14:paraId="25007254" w14:textId="2AFF891D" w:rsidR="00CF115E" w:rsidRPr="00401C55" w:rsidRDefault="00CF115E" w:rsidP="00401C55">
      <w:pPr>
        <w:spacing w:after="379" w:line="28" w:lineRule="atLeast"/>
        <w:ind w:left="-5"/>
        <w:rPr>
          <w:sz w:val="24"/>
        </w:rPr>
      </w:pPr>
      <w:r w:rsidRPr="00401C55">
        <w:rPr>
          <w:sz w:val="24"/>
        </w:rPr>
        <w:t>Fo</w:t>
      </w:r>
      <w:r w:rsidR="00C81D02" w:rsidRPr="00401C55">
        <w:rPr>
          <w:sz w:val="24"/>
        </w:rPr>
        <w:t>r Tayside division there are</w:t>
      </w:r>
      <w:r w:rsidR="00C81D02" w:rsidRPr="00401C55">
        <w:rPr>
          <w:color w:val="auto"/>
          <w:sz w:val="24"/>
        </w:rPr>
        <w:t xml:space="preserve"> 3</w:t>
      </w:r>
      <w:r w:rsidR="00754EE8">
        <w:rPr>
          <w:color w:val="auto"/>
          <w:sz w:val="24"/>
        </w:rPr>
        <w:t>036</w:t>
      </w:r>
      <w:r w:rsidRPr="00401C55">
        <w:rPr>
          <w:color w:val="auto"/>
          <w:sz w:val="24"/>
        </w:rPr>
        <w:t xml:space="preserve"> </w:t>
      </w:r>
      <w:r w:rsidRPr="00401C55">
        <w:rPr>
          <w:sz w:val="24"/>
        </w:rPr>
        <w:t xml:space="preserve">available police officers. The diagram below represents the availability of resources for the division. </w:t>
      </w:r>
    </w:p>
    <w:p w14:paraId="1D2EB831" w14:textId="7A7004C8" w:rsidR="00F0525F" w:rsidRDefault="00E135FF" w:rsidP="00F5312A">
      <w:pPr>
        <w:spacing w:after="45" w:line="28" w:lineRule="atLeast"/>
      </w:pPr>
      <w:r>
        <w:object w:dxaOrig="8281" w:dyaOrig="8261" w14:anchorId="1337FC58">
          <v:shape id="_x0000_i1026" type="#_x0000_t75" alt="&quot;Visual displaying distribution of police officers in North Region with focus on D Division&quot; - Chart displays number of resources supporting D Division at a National (1626 FTE), Regional (513 FTE) and Divisional (849 FTE) level." style="width:242pt;height:243.5pt" o:ole="">
            <v:imagedata r:id="rId13" o:title=""/>
          </v:shape>
          <o:OLEObject Type="Embed" ProgID="Visio.Drawing.15" ShapeID="_x0000_i1026" DrawAspect="Content" ObjectID="_1784447333" r:id="rId14"/>
        </w:object>
      </w:r>
      <w:r w:rsidR="005727C4">
        <w:t xml:space="preserve"> </w:t>
      </w:r>
    </w:p>
    <w:p w14:paraId="245CE1B4" w14:textId="231E59E9" w:rsidR="00CF115E" w:rsidRPr="00401C55" w:rsidRDefault="00CF115E" w:rsidP="00F5312A">
      <w:pPr>
        <w:spacing w:after="1" w:line="28" w:lineRule="atLeast"/>
        <w:ind w:left="-5"/>
        <w:rPr>
          <w:sz w:val="24"/>
        </w:rPr>
      </w:pPr>
      <w:r w:rsidRPr="00401C55">
        <w:rPr>
          <w:sz w:val="24"/>
        </w:rPr>
        <w:t>Local police officer resources are the core complement of officers under the direction of the local commander and include community policing, response policing and divisional road policing teams. In the Tayside division, the total local resource comp</w:t>
      </w:r>
      <w:r w:rsidR="00B27BEF">
        <w:rPr>
          <w:sz w:val="24"/>
        </w:rPr>
        <w:t xml:space="preserve">lement is </w:t>
      </w:r>
      <w:r w:rsidR="005826A5">
        <w:rPr>
          <w:sz w:val="24"/>
        </w:rPr>
        <w:t>849</w:t>
      </w:r>
      <w:r w:rsidRPr="00401C55">
        <w:rPr>
          <w:sz w:val="24"/>
        </w:rPr>
        <w:t xml:space="preserve"> officers.</w:t>
      </w:r>
    </w:p>
    <w:p w14:paraId="1A4B8F2F" w14:textId="77777777"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14:paraId="5FC0BAEA" w14:textId="77777777"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14:paraId="7FCF8FBA" w14:textId="5AC05D60" w:rsidR="00F5312A"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w:t>
      </w:r>
      <w:r w:rsidR="00B27BEF">
        <w:rPr>
          <w:sz w:val="24"/>
        </w:rPr>
        <w:t xml:space="preserve">s to.  Regionally, there are </w:t>
      </w:r>
      <w:r w:rsidR="00930D83">
        <w:rPr>
          <w:sz w:val="24"/>
        </w:rPr>
        <w:t>5</w:t>
      </w:r>
      <w:r w:rsidR="00374BC2">
        <w:rPr>
          <w:sz w:val="24"/>
        </w:rPr>
        <w:t>7</w:t>
      </w:r>
      <w:r w:rsidR="00754EE8">
        <w:rPr>
          <w:sz w:val="24"/>
        </w:rPr>
        <w:t>1</w:t>
      </w:r>
      <w:r w:rsidRPr="00401C55">
        <w:rPr>
          <w:sz w:val="24"/>
        </w:rPr>
        <w:t xml:space="preserve"> officers providing specialist support such as Major Investigation Teams and Armed Policing Units to local policing divisions within the North Command area. Nationally, there are a </w:t>
      </w:r>
      <w:r w:rsidR="00226119" w:rsidRPr="00401C55">
        <w:rPr>
          <w:sz w:val="24"/>
        </w:rPr>
        <w:t xml:space="preserve">further </w:t>
      </w:r>
      <w:r w:rsidR="007C340C">
        <w:rPr>
          <w:sz w:val="24"/>
        </w:rPr>
        <w:t>16</w:t>
      </w:r>
      <w:r w:rsidR="00754EE8">
        <w:rPr>
          <w:sz w:val="24"/>
        </w:rPr>
        <w:t>16</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14:paraId="58C9C1EA" w14:textId="77777777" w:rsidR="003D07A9" w:rsidRPr="00F5312A" w:rsidRDefault="00CF115E" w:rsidP="00F5312A">
      <w:pPr>
        <w:spacing w:line="28" w:lineRule="atLeast"/>
        <w:ind w:left="-5"/>
        <w:rPr>
          <w:sz w:val="24"/>
        </w:rPr>
      </w:pPr>
      <w:r w:rsidRPr="00401C55">
        <w:rPr>
          <w:sz w:val="24"/>
        </w:rPr>
        <w:t>As well as these specialist resources, the division can also request additional support to police large scale events or major incidents.</w:t>
      </w:r>
    </w:p>
    <w:p w14:paraId="4F2104D9" w14:textId="77777777" w:rsidR="00F0525F" w:rsidRPr="00595ECB" w:rsidRDefault="005727C4" w:rsidP="00401C55">
      <w:pPr>
        <w:pStyle w:val="Heading2"/>
        <w:spacing w:line="28" w:lineRule="atLeast"/>
        <w:ind w:left="0" w:firstLine="0"/>
      </w:pPr>
      <w:bookmarkStart w:id="8" w:name="_Toc102053206"/>
      <w:r>
        <w:lastRenderedPageBreak/>
        <w:t>Highland and Islands (N Division)</w:t>
      </w:r>
      <w:bookmarkEnd w:id="8"/>
      <w:r>
        <w:t xml:space="preserve"> </w:t>
      </w:r>
    </w:p>
    <w:p w14:paraId="40C3E6AD" w14:textId="77777777" w:rsidR="00F0525F" w:rsidRDefault="005727C4" w:rsidP="00401C55">
      <w:pPr>
        <w:pStyle w:val="Heading3"/>
        <w:spacing w:line="28" w:lineRule="atLeast"/>
      </w:pPr>
      <w:r>
        <w:t>Divisional Policing</w:t>
      </w:r>
    </w:p>
    <w:p w14:paraId="36755FA1" w14:textId="7D03E1E6" w:rsidR="00AB1E5B" w:rsidRPr="00F5312A" w:rsidRDefault="00CF115E" w:rsidP="00F5312A">
      <w:pPr>
        <w:spacing w:after="385" w:line="28" w:lineRule="atLeast"/>
        <w:ind w:left="-5"/>
        <w:rPr>
          <w:color w:val="003366"/>
          <w:sz w:val="24"/>
        </w:rPr>
      </w:pPr>
      <w:r w:rsidRPr="00401C55">
        <w:rPr>
          <w:sz w:val="24"/>
        </w:rPr>
        <w:t>For the Highlands and</w:t>
      </w:r>
      <w:r w:rsidR="00DD4D63" w:rsidRPr="00401C55">
        <w:rPr>
          <w:sz w:val="24"/>
        </w:rPr>
        <w:t xml:space="preserve"> Islands division there are </w:t>
      </w:r>
      <w:r w:rsidR="00363651">
        <w:rPr>
          <w:color w:val="auto"/>
          <w:sz w:val="24"/>
        </w:rPr>
        <w:t>2</w:t>
      </w:r>
      <w:r w:rsidR="007C340C">
        <w:rPr>
          <w:color w:val="auto"/>
          <w:sz w:val="24"/>
        </w:rPr>
        <w:t>8</w:t>
      </w:r>
      <w:r w:rsidR="00754EE8">
        <w:rPr>
          <w:color w:val="auto"/>
          <w:sz w:val="24"/>
        </w:rPr>
        <w:t>30</w:t>
      </w:r>
      <w:r w:rsidRPr="00401C55">
        <w:rPr>
          <w:sz w:val="24"/>
        </w:rPr>
        <w:t xml:space="preserve"> available police officers. The diagram below represents the availability of resources for the division.</w:t>
      </w:r>
      <w:r w:rsidR="00EA2ECB">
        <w:object w:dxaOrig="8371" w:dyaOrig="8371" w14:anchorId="65D8725D">
          <v:shape id="_x0000_i1027" type="#_x0000_t75" alt="&quot;Visual displaying distribution of police officers in North Region with focus on N Division&quot; - Chart displays number of resources supporting N Division at a National (1616 FTE), Regional (571 FTE) and Divisional (643 FTE) level." style="width:246pt;height:243.5pt" o:ole="">
            <v:imagedata r:id="rId15" o:title=""/>
          </v:shape>
          <o:OLEObject Type="Embed" ProgID="Visio.Drawing.15" ShapeID="_x0000_i1027" DrawAspect="Content" ObjectID="_1784447334" r:id="rId16"/>
        </w:object>
      </w:r>
    </w:p>
    <w:p w14:paraId="4FE262BA" w14:textId="04AF9CB0" w:rsidR="00CF115E" w:rsidRPr="00401C55" w:rsidRDefault="00CF115E" w:rsidP="00401C55">
      <w:pPr>
        <w:spacing w:after="385" w:line="28" w:lineRule="atLeast"/>
        <w:ind w:left="-5"/>
        <w:rPr>
          <w:sz w:val="24"/>
        </w:rPr>
      </w:pPr>
      <w:r w:rsidRPr="00401C55">
        <w:rPr>
          <w:sz w:val="24"/>
        </w:rPr>
        <w:t>Local police officer resources are the core complement of officers under the direction of the local commander and include community policing, response policing and divisional road policing teams. In the Highlands and Islands division, the total local resou</w:t>
      </w:r>
      <w:r w:rsidR="00DD4D63" w:rsidRPr="00401C55">
        <w:rPr>
          <w:sz w:val="24"/>
        </w:rPr>
        <w:t xml:space="preserve">rce complement is </w:t>
      </w:r>
      <w:r w:rsidR="006B3285">
        <w:rPr>
          <w:sz w:val="24"/>
        </w:rPr>
        <w:t>6</w:t>
      </w:r>
      <w:r w:rsidR="005826A5">
        <w:rPr>
          <w:sz w:val="24"/>
        </w:rPr>
        <w:t>43</w:t>
      </w:r>
      <w:r w:rsidRPr="00401C55">
        <w:rPr>
          <w:sz w:val="24"/>
        </w:rPr>
        <w:t xml:space="preserve"> officers. </w:t>
      </w:r>
    </w:p>
    <w:p w14:paraId="3AF25F19" w14:textId="77777777"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w:t>
      </w:r>
      <w:r w:rsidR="00F5312A">
        <w:rPr>
          <w:sz w:val="24"/>
        </w:rPr>
        <w:t>ent and Public Protection Units.</w:t>
      </w:r>
      <w:r w:rsidRPr="00401C55">
        <w:rPr>
          <w:sz w:val="24"/>
        </w:rPr>
        <w:t xml:space="preserve"> </w:t>
      </w:r>
    </w:p>
    <w:p w14:paraId="7F3720A3" w14:textId="77777777"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14:paraId="00EC1643" w14:textId="52655E83"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w:t>
      </w:r>
      <w:r w:rsidR="0010680E">
        <w:rPr>
          <w:sz w:val="24"/>
        </w:rPr>
        <w:t>s to.  Regional</w:t>
      </w:r>
      <w:r w:rsidR="00B27BEF">
        <w:rPr>
          <w:sz w:val="24"/>
        </w:rPr>
        <w:t>ly, there are 5</w:t>
      </w:r>
      <w:r w:rsidR="00374BC2">
        <w:rPr>
          <w:sz w:val="24"/>
        </w:rPr>
        <w:t>7</w:t>
      </w:r>
      <w:r w:rsidR="00754EE8">
        <w:rPr>
          <w:sz w:val="24"/>
        </w:rPr>
        <w:t>1</w:t>
      </w:r>
      <w:r w:rsidRPr="00401C55">
        <w:rPr>
          <w:sz w:val="24"/>
        </w:rPr>
        <w:t xml:space="preserve"> officers providing specialist support such as Major Investigation Teams and Armed Policing Units to local policing divisions within the North Command area. Nati</w:t>
      </w:r>
      <w:r w:rsidR="00DD4D63" w:rsidRPr="00401C55">
        <w:rPr>
          <w:sz w:val="24"/>
        </w:rPr>
        <w:t xml:space="preserve">onally, there are a further </w:t>
      </w:r>
      <w:r w:rsidR="00930D83">
        <w:rPr>
          <w:sz w:val="24"/>
        </w:rPr>
        <w:t>1</w:t>
      </w:r>
      <w:r w:rsidR="007C340C">
        <w:rPr>
          <w:sz w:val="24"/>
        </w:rPr>
        <w:t>6</w:t>
      </w:r>
      <w:r w:rsidR="00754EE8">
        <w:rPr>
          <w:sz w:val="24"/>
        </w:rPr>
        <w:t>16</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14:paraId="7C1EC45B" w14:textId="77777777" w:rsidR="00EF7478" w:rsidRPr="00401C55" w:rsidRDefault="00CF115E" w:rsidP="00401C55">
      <w:pPr>
        <w:spacing w:after="266" w:line="28" w:lineRule="atLeast"/>
        <w:ind w:left="-5"/>
        <w:rPr>
          <w:sz w:val="24"/>
        </w:rPr>
      </w:pPr>
      <w:r w:rsidRPr="00401C55">
        <w:rPr>
          <w:sz w:val="24"/>
        </w:rPr>
        <w:t>As well as these specialist resources, the division can also request additional support to police large scale events or major incidents.</w:t>
      </w:r>
    </w:p>
    <w:p w14:paraId="435FC3DB" w14:textId="77777777" w:rsidR="00FB49AE" w:rsidRPr="00EF7478" w:rsidRDefault="00EF7478" w:rsidP="00401C55">
      <w:pPr>
        <w:spacing w:after="160" w:line="28" w:lineRule="atLeast"/>
      </w:pPr>
      <w:r>
        <w:rPr>
          <w:b/>
        </w:rPr>
        <w:t xml:space="preserve"> </w:t>
      </w:r>
    </w:p>
    <w:p w14:paraId="4BE9840C" w14:textId="77777777" w:rsidR="00F0525F" w:rsidRDefault="005727C4" w:rsidP="00401C55">
      <w:pPr>
        <w:pStyle w:val="Heading2"/>
        <w:spacing w:line="28" w:lineRule="atLeast"/>
      </w:pPr>
      <w:bookmarkStart w:id="9" w:name="_Toc102053207"/>
      <w:r>
        <w:lastRenderedPageBreak/>
        <w:t>Forth Valley (C Division)</w:t>
      </w:r>
      <w:bookmarkEnd w:id="9"/>
      <w:r>
        <w:t xml:space="preserve"> </w:t>
      </w:r>
    </w:p>
    <w:p w14:paraId="587B91E1" w14:textId="77777777" w:rsidR="00F0525F" w:rsidRDefault="005727C4" w:rsidP="00401C55">
      <w:pPr>
        <w:pStyle w:val="Heading3"/>
        <w:spacing w:line="28" w:lineRule="atLeast"/>
      </w:pPr>
      <w:r>
        <w:t>Divisional Policing</w:t>
      </w:r>
    </w:p>
    <w:p w14:paraId="1798568F" w14:textId="7DB4994E" w:rsidR="00CF115E" w:rsidRPr="00401C55" w:rsidRDefault="00CF115E" w:rsidP="00401C55">
      <w:pPr>
        <w:spacing w:after="49" w:line="28" w:lineRule="atLeast"/>
        <w:ind w:left="-5"/>
        <w:rPr>
          <w:sz w:val="24"/>
        </w:rPr>
      </w:pPr>
      <w:r w:rsidRPr="00401C55">
        <w:rPr>
          <w:sz w:val="24"/>
        </w:rPr>
        <w:t>For Fort</w:t>
      </w:r>
      <w:r w:rsidR="00D723CD" w:rsidRPr="00401C55">
        <w:rPr>
          <w:sz w:val="24"/>
        </w:rPr>
        <w:t xml:space="preserve">h Valley division there are </w:t>
      </w:r>
      <w:r w:rsidR="00754EE8">
        <w:rPr>
          <w:color w:val="auto"/>
          <w:sz w:val="24"/>
        </w:rPr>
        <w:t>2974</w:t>
      </w:r>
      <w:r w:rsidRPr="00401C55">
        <w:rPr>
          <w:sz w:val="24"/>
        </w:rPr>
        <w:t xml:space="preserve"> available police officers. The diagram below represents the availability of resources for the division. </w:t>
      </w:r>
    </w:p>
    <w:bookmarkStart w:id="10" w:name="_MON_1687783381"/>
    <w:bookmarkEnd w:id="10"/>
    <w:p w14:paraId="4A3D5C0E" w14:textId="0A4E79F6" w:rsidR="00F0525F" w:rsidRDefault="00C65C2B" w:rsidP="00401C55">
      <w:pPr>
        <w:spacing w:after="509" w:line="28" w:lineRule="atLeast"/>
      </w:pPr>
      <w:r>
        <w:object w:dxaOrig="13921" w:dyaOrig="12521" w14:anchorId="3BA8550B">
          <v:shape id="_x0000_i1028" type="#_x0000_t75" alt="&quot;Visual displaying distribution of police officers in East Region with focus on C Division&quot; - Chart displays number of resources supporting C Division at a National (1616 FTE), Regional (766 FTE) and Divisional (592 FTE) level." style="width:268pt;height:241pt" o:ole="">
            <v:imagedata r:id="rId17" o:title=""/>
          </v:shape>
          <o:OLEObject Type="Embed" ProgID="Visio.Drawing.15" ShapeID="_x0000_i1028" DrawAspect="Content" ObjectID="_1784447335" r:id="rId18"/>
        </w:object>
      </w:r>
    </w:p>
    <w:p w14:paraId="2F015017" w14:textId="0E9EB780" w:rsidR="00CF115E" w:rsidRPr="00401C55" w:rsidRDefault="00CF115E" w:rsidP="00401C55">
      <w:pPr>
        <w:spacing w:line="28" w:lineRule="atLeast"/>
        <w:ind w:right="484"/>
        <w:rPr>
          <w:sz w:val="24"/>
        </w:rPr>
      </w:pPr>
      <w:r w:rsidRPr="00401C55">
        <w:rPr>
          <w:sz w:val="24"/>
        </w:rPr>
        <w:t xml:space="preserve">Local police officer resources are the core complement of officers under the direction of the local commander and include community policing, response policing and divisional road policing teams. In the Forth Valley division, the total </w:t>
      </w:r>
      <w:r w:rsidR="00D723CD" w:rsidRPr="00401C55">
        <w:rPr>
          <w:sz w:val="24"/>
        </w:rPr>
        <w:t xml:space="preserve">local resource complement is </w:t>
      </w:r>
      <w:r w:rsidR="00754EE8">
        <w:rPr>
          <w:sz w:val="24"/>
        </w:rPr>
        <w:t>592</w:t>
      </w:r>
      <w:r w:rsidRPr="00401C55">
        <w:rPr>
          <w:sz w:val="24"/>
        </w:rPr>
        <w:t xml:space="preserve"> officers.</w:t>
      </w:r>
    </w:p>
    <w:p w14:paraId="606A5560" w14:textId="77777777"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14:paraId="6A5A279A" w14:textId="77777777"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14:paraId="1FAE3615" w14:textId="236CEEBB"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access to.  Regionally</w:t>
      </w:r>
      <w:r w:rsidR="00D723CD" w:rsidRPr="00401C55">
        <w:rPr>
          <w:sz w:val="24"/>
        </w:rPr>
        <w:t xml:space="preserve">, there are </w:t>
      </w:r>
      <w:r w:rsidR="00754EE8">
        <w:rPr>
          <w:sz w:val="24"/>
        </w:rPr>
        <w:t>766</w:t>
      </w:r>
      <w:r w:rsidRPr="00401C55">
        <w:rPr>
          <w:sz w:val="24"/>
        </w:rPr>
        <w:t xml:space="preserve"> officers providing specialist support such as Major Investigation Teams and Armed Policing Units to local policing divisions within the East Command area. Nati</w:t>
      </w:r>
      <w:r w:rsidR="00D723CD" w:rsidRPr="00401C55">
        <w:rPr>
          <w:sz w:val="24"/>
        </w:rPr>
        <w:t xml:space="preserve">onally, there are a further </w:t>
      </w:r>
      <w:r w:rsidR="00754EE8">
        <w:rPr>
          <w:sz w:val="24"/>
        </w:rPr>
        <w:t>1616</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14:paraId="795D961F" w14:textId="77777777" w:rsidR="00EF7478" w:rsidRPr="00401C55" w:rsidRDefault="00CF115E" w:rsidP="00401C55">
      <w:pPr>
        <w:spacing w:line="28" w:lineRule="atLeast"/>
        <w:ind w:left="-5"/>
        <w:rPr>
          <w:sz w:val="24"/>
        </w:rPr>
      </w:pPr>
      <w:r w:rsidRPr="00401C55">
        <w:rPr>
          <w:sz w:val="24"/>
        </w:rPr>
        <w:t>As well as these specialist resources, the division can also request additional support to police large scale events or major incidents.</w:t>
      </w:r>
    </w:p>
    <w:p w14:paraId="165522F1" w14:textId="77777777" w:rsidR="00B24A5C" w:rsidRPr="0006310F" w:rsidRDefault="00EF7478" w:rsidP="0006310F">
      <w:pPr>
        <w:spacing w:after="160" w:line="28" w:lineRule="atLeast"/>
        <w:rPr>
          <w:sz w:val="24"/>
        </w:rPr>
      </w:pPr>
      <w:r w:rsidRPr="00401C55">
        <w:rPr>
          <w:sz w:val="24"/>
        </w:rPr>
        <w:br w:type="page"/>
      </w:r>
    </w:p>
    <w:p w14:paraId="5B2A3ECE" w14:textId="77777777" w:rsidR="00F0525F" w:rsidRDefault="005727C4" w:rsidP="00401C55">
      <w:pPr>
        <w:pStyle w:val="Heading2"/>
        <w:spacing w:line="28" w:lineRule="atLeast"/>
        <w:ind w:left="0" w:firstLine="0"/>
      </w:pPr>
      <w:bookmarkStart w:id="11" w:name="_Toc102053208"/>
      <w:r>
        <w:lastRenderedPageBreak/>
        <w:t>Edinburgh (E Division)</w:t>
      </w:r>
      <w:bookmarkEnd w:id="11"/>
      <w:r>
        <w:t xml:space="preserve"> </w:t>
      </w:r>
    </w:p>
    <w:p w14:paraId="7EB85B12" w14:textId="77777777" w:rsidR="00F0525F" w:rsidRDefault="005727C4" w:rsidP="00401C55">
      <w:pPr>
        <w:pStyle w:val="Heading3"/>
        <w:spacing w:line="28" w:lineRule="atLeast"/>
      </w:pPr>
      <w:r>
        <w:t>Divisional Policin</w:t>
      </w:r>
      <w:r w:rsidR="00F5312A">
        <w:t>g</w:t>
      </w:r>
    </w:p>
    <w:p w14:paraId="018AB382" w14:textId="19F15F79" w:rsidR="00CF115E" w:rsidRPr="00401C55" w:rsidRDefault="00CF115E" w:rsidP="00401C55">
      <w:pPr>
        <w:spacing w:after="236" w:line="28" w:lineRule="atLeast"/>
        <w:ind w:left="-5"/>
        <w:rPr>
          <w:sz w:val="24"/>
        </w:rPr>
      </w:pPr>
      <w:r w:rsidRPr="00401C55">
        <w:rPr>
          <w:sz w:val="24"/>
        </w:rPr>
        <w:t xml:space="preserve">For Edinburgh City division there are </w:t>
      </w:r>
      <w:r w:rsidR="00653687">
        <w:rPr>
          <w:color w:val="auto"/>
          <w:sz w:val="24"/>
        </w:rPr>
        <w:t>3</w:t>
      </w:r>
      <w:r w:rsidR="007656FE">
        <w:rPr>
          <w:color w:val="auto"/>
          <w:sz w:val="24"/>
        </w:rPr>
        <w:t>4</w:t>
      </w:r>
      <w:r w:rsidR="00754EE8">
        <w:rPr>
          <w:color w:val="auto"/>
          <w:sz w:val="24"/>
        </w:rPr>
        <w:t>76</w:t>
      </w:r>
      <w:r w:rsidRPr="00401C55">
        <w:rPr>
          <w:sz w:val="24"/>
        </w:rPr>
        <w:t xml:space="preserve"> available police officers. The diagram below represents the availability of resources for the division.</w:t>
      </w:r>
      <w:r w:rsidRPr="00401C55">
        <w:rPr>
          <w:color w:val="003366"/>
          <w:sz w:val="24"/>
        </w:rPr>
        <w:t xml:space="preserve"> </w:t>
      </w:r>
    </w:p>
    <w:p w14:paraId="41154058" w14:textId="649A33A2" w:rsidR="00F0525F" w:rsidRDefault="00C65C2B" w:rsidP="00401C55">
      <w:pPr>
        <w:spacing w:after="350" w:line="28" w:lineRule="atLeast"/>
      </w:pPr>
      <w:r>
        <w:object w:dxaOrig="7151" w:dyaOrig="7291" w14:anchorId="43D3591E">
          <v:shape id="_x0000_i1029" type="#_x0000_t75" alt="&quot;Visual displaying distribution of police officers in East Region with focus on E Division&quot; - Chart displays number of resources supporting E Division at a National (1616 FTE), Regional (766 FTE) and Divisional (1094 FTE) level." style="width:232.5pt;height:235.5pt" o:ole="">
            <v:imagedata r:id="rId19" o:title=""/>
          </v:shape>
          <o:OLEObject Type="Embed" ProgID="Visio.Drawing.15" ShapeID="_x0000_i1029" DrawAspect="Content" ObjectID="_1784447336" r:id="rId20"/>
        </w:object>
      </w:r>
    </w:p>
    <w:p w14:paraId="675239B3" w14:textId="087AF8B8" w:rsidR="00CF115E" w:rsidRPr="00401C55" w:rsidRDefault="00CF115E" w:rsidP="00401C55">
      <w:pPr>
        <w:spacing w:line="28" w:lineRule="atLeast"/>
        <w:ind w:right="215"/>
        <w:rPr>
          <w:sz w:val="24"/>
        </w:rPr>
      </w:pPr>
      <w:r w:rsidRPr="00401C55">
        <w:rPr>
          <w:sz w:val="24"/>
        </w:rPr>
        <w:t>Local police officer resources are the core complement of officers under the direction of the local commander and include community policing, response policing and divisional road policing teams. In the Edinburgh City division, the total l</w:t>
      </w:r>
      <w:r w:rsidR="0006310F">
        <w:rPr>
          <w:sz w:val="24"/>
        </w:rPr>
        <w:t>ocal resource com</w:t>
      </w:r>
      <w:r w:rsidR="00653687">
        <w:rPr>
          <w:sz w:val="24"/>
        </w:rPr>
        <w:t>plement is 1</w:t>
      </w:r>
      <w:r w:rsidR="00754EE8">
        <w:rPr>
          <w:sz w:val="24"/>
        </w:rPr>
        <w:t>094</w:t>
      </w:r>
      <w:r w:rsidRPr="00401C55">
        <w:rPr>
          <w:sz w:val="24"/>
        </w:rPr>
        <w:t xml:space="preserve"> officers.</w:t>
      </w:r>
    </w:p>
    <w:p w14:paraId="587C6324" w14:textId="77777777"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14:paraId="36F4311F" w14:textId="77777777"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14:paraId="510D5252" w14:textId="70DE130A"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w:t>
      </w:r>
      <w:r w:rsidR="00D723CD" w:rsidRPr="00401C55">
        <w:rPr>
          <w:sz w:val="24"/>
        </w:rPr>
        <w:t xml:space="preserve">s to.  Regionally, there are </w:t>
      </w:r>
      <w:r w:rsidR="007656FE">
        <w:rPr>
          <w:sz w:val="24"/>
        </w:rPr>
        <w:t>7</w:t>
      </w:r>
      <w:r w:rsidR="00754EE8">
        <w:rPr>
          <w:sz w:val="24"/>
        </w:rPr>
        <w:t>6</w:t>
      </w:r>
      <w:r w:rsidR="007714E9">
        <w:rPr>
          <w:sz w:val="24"/>
        </w:rPr>
        <w:t>6</w:t>
      </w:r>
      <w:r w:rsidRPr="00401C55">
        <w:rPr>
          <w:sz w:val="24"/>
        </w:rPr>
        <w:t xml:space="preserve"> officers providing specialist support such as Major Investigation Teams and Armed Policing Units to local policing divisions within the East Command area. Nationally, there are a f</w:t>
      </w:r>
      <w:r w:rsidR="00D723CD" w:rsidRPr="00401C55">
        <w:rPr>
          <w:sz w:val="24"/>
        </w:rPr>
        <w:t xml:space="preserve">urther </w:t>
      </w:r>
      <w:r w:rsidR="00C7345C">
        <w:rPr>
          <w:sz w:val="24"/>
        </w:rPr>
        <w:t>1</w:t>
      </w:r>
      <w:r w:rsidR="00E20800">
        <w:rPr>
          <w:sz w:val="24"/>
        </w:rPr>
        <w:t>6</w:t>
      </w:r>
      <w:r w:rsidR="00754EE8">
        <w:rPr>
          <w:sz w:val="24"/>
        </w:rPr>
        <w:t>16</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14:paraId="071BE863" w14:textId="77777777" w:rsidR="0022124E" w:rsidRPr="00401C55" w:rsidRDefault="00CF115E" w:rsidP="00401C55">
      <w:pPr>
        <w:spacing w:line="28" w:lineRule="atLeast"/>
        <w:ind w:left="-5"/>
        <w:rPr>
          <w:sz w:val="24"/>
        </w:rPr>
      </w:pPr>
      <w:r w:rsidRPr="00401C55">
        <w:rPr>
          <w:sz w:val="24"/>
        </w:rPr>
        <w:t>As well as these specialist resources, the division can also request additional support to police large sc</w:t>
      </w:r>
      <w:r w:rsidR="0022124E" w:rsidRPr="00401C55">
        <w:rPr>
          <w:sz w:val="24"/>
        </w:rPr>
        <w:t>ale events or major incidents.</w:t>
      </w:r>
    </w:p>
    <w:p w14:paraId="54AED436" w14:textId="77777777" w:rsidR="00B24A5C" w:rsidRPr="00401C55" w:rsidRDefault="0022124E" w:rsidP="00401C55">
      <w:pPr>
        <w:spacing w:after="160" w:line="28" w:lineRule="atLeast"/>
        <w:rPr>
          <w:sz w:val="24"/>
        </w:rPr>
      </w:pPr>
      <w:r w:rsidRPr="00401C55">
        <w:rPr>
          <w:sz w:val="24"/>
        </w:rPr>
        <w:br w:type="page"/>
      </w:r>
    </w:p>
    <w:p w14:paraId="521008F0" w14:textId="77777777" w:rsidR="00F0525F" w:rsidRDefault="005727C4" w:rsidP="00401C55">
      <w:pPr>
        <w:spacing w:line="28" w:lineRule="atLeast"/>
      </w:pPr>
      <w:bookmarkStart w:id="12" w:name="_Toc102053209"/>
      <w:r w:rsidRPr="00823414">
        <w:rPr>
          <w:rStyle w:val="Heading2Char"/>
        </w:rPr>
        <w:lastRenderedPageBreak/>
        <w:t>Lothians and Scottish Borders (J Division</w:t>
      </w:r>
      <w:r w:rsidRPr="0022124E">
        <w:rPr>
          <w:rStyle w:val="Heading2Char"/>
        </w:rPr>
        <w:t>)</w:t>
      </w:r>
      <w:bookmarkEnd w:id="12"/>
      <w:r>
        <w:rPr>
          <w:b/>
        </w:rPr>
        <w:t xml:space="preserve">  </w:t>
      </w:r>
    </w:p>
    <w:p w14:paraId="4C33B98D" w14:textId="77777777" w:rsidR="00F0525F" w:rsidRDefault="005727C4" w:rsidP="00401C55">
      <w:pPr>
        <w:pStyle w:val="Heading3"/>
        <w:spacing w:line="28" w:lineRule="atLeast"/>
      </w:pPr>
      <w:r>
        <w:t>Divisional Policing</w:t>
      </w:r>
    </w:p>
    <w:p w14:paraId="7762324E" w14:textId="4C128F10" w:rsidR="00CF115E" w:rsidRPr="00401C55" w:rsidRDefault="00CF115E" w:rsidP="00401C55">
      <w:pPr>
        <w:spacing w:after="256" w:line="28" w:lineRule="atLeast"/>
        <w:ind w:left="-5"/>
        <w:rPr>
          <w:sz w:val="24"/>
        </w:rPr>
      </w:pPr>
      <w:r w:rsidRPr="00401C55">
        <w:rPr>
          <w:sz w:val="24"/>
        </w:rPr>
        <w:t xml:space="preserve">For the Lothians and Scottish Borders division </w:t>
      </w:r>
      <w:r w:rsidR="00BE2707" w:rsidRPr="00401C55">
        <w:rPr>
          <w:sz w:val="24"/>
        </w:rPr>
        <w:t xml:space="preserve">there are </w:t>
      </w:r>
      <w:r w:rsidR="00BE2707" w:rsidRPr="00401C55">
        <w:rPr>
          <w:color w:val="auto"/>
          <w:sz w:val="24"/>
        </w:rPr>
        <w:t>3</w:t>
      </w:r>
      <w:r w:rsidR="00754EE8">
        <w:rPr>
          <w:color w:val="auto"/>
          <w:sz w:val="24"/>
        </w:rPr>
        <w:t>303</w:t>
      </w:r>
      <w:r w:rsidRPr="00401C55">
        <w:rPr>
          <w:sz w:val="24"/>
        </w:rPr>
        <w:t xml:space="preserve"> available police officers. The diagram below represents the availability of resources for the division.</w:t>
      </w:r>
      <w:r w:rsidRPr="00401C55">
        <w:rPr>
          <w:color w:val="003366"/>
          <w:sz w:val="24"/>
        </w:rPr>
        <w:t xml:space="preserve"> </w:t>
      </w:r>
    </w:p>
    <w:p w14:paraId="0D30E39C" w14:textId="40E210D0" w:rsidR="00F5312A" w:rsidRDefault="00C65C2B" w:rsidP="00F5312A">
      <w:pPr>
        <w:spacing w:after="362" w:line="28" w:lineRule="atLeast"/>
      </w:pPr>
      <w:r>
        <w:object w:dxaOrig="9991" w:dyaOrig="9751" w14:anchorId="1E0EB0BD">
          <v:shape id="_x0000_i1030" type="#_x0000_t75" alt="&quot;Visual displaying distribution of police officers in East Region with focus on J Division&quot; - Chart displays number of resources supporting J Division at a National (1616 FTE), Regional (766 FTE) and Divisional (921 FTE) level." style="width:267pt;height:262pt" o:ole="">
            <v:imagedata r:id="rId21" o:title=""/>
          </v:shape>
          <o:OLEObject Type="Embed" ProgID="Visio.Drawing.15" ShapeID="_x0000_i1030" DrawAspect="Content" ObjectID="_1784447337" r:id="rId22"/>
        </w:object>
      </w:r>
    </w:p>
    <w:p w14:paraId="27988228" w14:textId="22621170" w:rsidR="00CF115E" w:rsidRPr="00F5312A" w:rsidRDefault="00CF115E" w:rsidP="00F5312A">
      <w:pPr>
        <w:spacing w:after="362" w:line="28" w:lineRule="atLeast"/>
      </w:pPr>
      <w:r w:rsidRPr="00401C55">
        <w:rPr>
          <w:sz w:val="24"/>
        </w:rPr>
        <w:t>Local police officer resources are the core complement of officers under the direction of the local commander and include community policing, response policing and divisional road policing teams. In The Lothians and Scottish Borders division, the total loc</w:t>
      </w:r>
      <w:r w:rsidR="00BE2707" w:rsidRPr="00401C55">
        <w:rPr>
          <w:sz w:val="24"/>
        </w:rPr>
        <w:t xml:space="preserve">al resource complement is </w:t>
      </w:r>
      <w:r w:rsidR="00754EE8">
        <w:rPr>
          <w:sz w:val="24"/>
        </w:rPr>
        <w:t>921</w:t>
      </w:r>
      <w:r w:rsidR="00F5312A">
        <w:rPr>
          <w:sz w:val="24"/>
        </w:rPr>
        <w:t xml:space="preserve"> officers.</w:t>
      </w:r>
    </w:p>
    <w:p w14:paraId="20C611FF" w14:textId="77777777"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14:paraId="69AD38D4" w14:textId="77777777"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14:paraId="356A0B03" w14:textId="39A99D14"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access to.  Regionally, there are</w:t>
      </w:r>
      <w:r w:rsidR="00BE2707" w:rsidRPr="00401C55">
        <w:rPr>
          <w:sz w:val="24"/>
        </w:rPr>
        <w:t xml:space="preserve"> </w:t>
      </w:r>
      <w:r w:rsidR="00363651">
        <w:rPr>
          <w:sz w:val="24"/>
        </w:rPr>
        <w:t>7</w:t>
      </w:r>
      <w:r w:rsidR="00C91382">
        <w:rPr>
          <w:sz w:val="24"/>
        </w:rPr>
        <w:t>6</w:t>
      </w:r>
      <w:r w:rsidR="00754EE8">
        <w:rPr>
          <w:sz w:val="24"/>
        </w:rPr>
        <w:t>6</w:t>
      </w:r>
      <w:r w:rsidR="00D6773D">
        <w:rPr>
          <w:sz w:val="24"/>
        </w:rPr>
        <w:t xml:space="preserve"> </w:t>
      </w:r>
      <w:r w:rsidRPr="00401C55">
        <w:rPr>
          <w:sz w:val="24"/>
        </w:rPr>
        <w:t>officers providing specialist support such as Major Investigation Teams and Armed Policing Units to local policing divisions within the East Command area. Nati</w:t>
      </w:r>
      <w:r w:rsidR="00BE2707" w:rsidRPr="00401C55">
        <w:rPr>
          <w:sz w:val="24"/>
        </w:rPr>
        <w:t xml:space="preserve">onally, there are a further </w:t>
      </w:r>
      <w:r w:rsidR="00C7345C">
        <w:rPr>
          <w:sz w:val="24"/>
        </w:rPr>
        <w:t>1</w:t>
      </w:r>
      <w:r w:rsidR="00E20800">
        <w:rPr>
          <w:sz w:val="24"/>
        </w:rPr>
        <w:t>6</w:t>
      </w:r>
      <w:r w:rsidR="00754EE8">
        <w:rPr>
          <w:sz w:val="24"/>
        </w:rPr>
        <w:t>16</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14:paraId="40353E71" w14:textId="77777777" w:rsidR="00EF7478" w:rsidRPr="00401C55" w:rsidRDefault="00CF115E" w:rsidP="00401C55">
      <w:pPr>
        <w:spacing w:line="28" w:lineRule="atLeast"/>
        <w:ind w:left="-5"/>
        <w:rPr>
          <w:sz w:val="24"/>
        </w:rPr>
      </w:pPr>
      <w:r w:rsidRPr="00401C55">
        <w:rPr>
          <w:sz w:val="24"/>
        </w:rPr>
        <w:t>As well as these specialist resources, the division can also request additional support to police large scale events or major incidents.</w:t>
      </w:r>
    </w:p>
    <w:p w14:paraId="55A95269" w14:textId="77777777" w:rsidR="00C567B6" w:rsidRPr="00F5312A" w:rsidRDefault="00EF7478" w:rsidP="00F5312A">
      <w:pPr>
        <w:spacing w:after="160" w:line="28" w:lineRule="atLeast"/>
        <w:rPr>
          <w:sz w:val="24"/>
        </w:rPr>
      </w:pPr>
      <w:r w:rsidRPr="00401C55">
        <w:rPr>
          <w:sz w:val="24"/>
        </w:rPr>
        <w:br w:type="page"/>
      </w:r>
    </w:p>
    <w:p w14:paraId="5BCB6C6C" w14:textId="77777777" w:rsidR="00F0525F" w:rsidRDefault="00823414" w:rsidP="00F5312A">
      <w:pPr>
        <w:pStyle w:val="Heading2"/>
        <w:spacing w:line="28" w:lineRule="atLeast"/>
        <w:ind w:left="0" w:firstLine="0"/>
      </w:pPr>
      <w:bookmarkStart w:id="13" w:name="_Toc102053210"/>
      <w:r>
        <w:lastRenderedPageBreak/>
        <w:t>Fife (P Division)</w:t>
      </w:r>
      <w:bookmarkEnd w:id="13"/>
      <w:r>
        <w:t xml:space="preserve"> </w:t>
      </w:r>
      <w:r w:rsidR="005727C4">
        <w:t xml:space="preserve"> </w:t>
      </w:r>
    </w:p>
    <w:p w14:paraId="260B42C1" w14:textId="77777777" w:rsidR="00F0525F" w:rsidRDefault="005727C4" w:rsidP="00401C55">
      <w:pPr>
        <w:pStyle w:val="Heading3"/>
        <w:spacing w:line="28" w:lineRule="atLeast"/>
      </w:pPr>
      <w:r>
        <w:t>Divisional Policing</w:t>
      </w:r>
    </w:p>
    <w:p w14:paraId="190C9F96" w14:textId="082730BE" w:rsidR="00CF115E" w:rsidRPr="00401C55" w:rsidRDefault="00F66A6F" w:rsidP="00401C55">
      <w:pPr>
        <w:spacing w:after="365" w:line="28" w:lineRule="atLeast"/>
        <w:ind w:left="-5"/>
        <w:rPr>
          <w:color w:val="003366"/>
          <w:sz w:val="24"/>
        </w:rPr>
      </w:pPr>
      <w:r w:rsidRPr="00401C55">
        <w:rPr>
          <w:sz w:val="24"/>
        </w:rPr>
        <w:t xml:space="preserve">For Fife division there are </w:t>
      </w:r>
      <w:r w:rsidRPr="00401C55">
        <w:rPr>
          <w:color w:val="auto"/>
          <w:sz w:val="24"/>
        </w:rPr>
        <w:t>3</w:t>
      </w:r>
      <w:r w:rsidR="00E20800">
        <w:rPr>
          <w:color w:val="auto"/>
          <w:sz w:val="24"/>
        </w:rPr>
        <w:t>1</w:t>
      </w:r>
      <w:r w:rsidR="00754EE8">
        <w:rPr>
          <w:color w:val="auto"/>
          <w:sz w:val="24"/>
        </w:rPr>
        <w:t>31</w:t>
      </w:r>
      <w:r w:rsidR="00CF115E" w:rsidRPr="00401C55">
        <w:rPr>
          <w:sz w:val="24"/>
        </w:rPr>
        <w:t xml:space="preserve"> available police officers. The diagram below represents the availability of resources for the division.</w:t>
      </w:r>
      <w:r w:rsidR="00CF115E" w:rsidRPr="00401C55">
        <w:rPr>
          <w:color w:val="003366"/>
          <w:sz w:val="24"/>
        </w:rPr>
        <w:t xml:space="preserve"> </w:t>
      </w:r>
    </w:p>
    <w:p w14:paraId="1452FD2F" w14:textId="2ED0C895" w:rsidR="00F0525F" w:rsidRDefault="00C65C2B" w:rsidP="00401C55">
      <w:pPr>
        <w:spacing w:after="365" w:line="28" w:lineRule="atLeast"/>
        <w:ind w:left="-5"/>
      </w:pPr>
      <w:r>
        <w:object w:dxaOrig="8371" w:dyaOrig="8371" w14:anchorId="349EF829">
          <v:shape id="_x0000_i1031" type="#_x0000_t75" alt="&quot;Visual displaying distribution of police officers in East Region with focus on P Division&quot; - Chart displays number of resources supporting P Division at a National (1616 FTE), Regional (766 FTE) and Divisional (749 FTE) level." style="width:250pt;height:250pt" o:ole="">
            <v:imagedata r:id="rId23" o:title=""/>
          </v:shape>
          <o:OLEObject Type="Embed" ProgID="Visio.Drawing.15" ShapeID="_x0000_i1031" DrawAspect="Content" ObjectID="_1784447338" r:id="rId24"/>
        </w:object>
      </w:r>
    </w:p>
    <w:p w14:paraId="4EC7B6AF" w14:textId="7CE639EC" w:rsidR="00CF115E" w:rsidRPr="00401C55" w:rsidRDefault="00CF115E" w:rsidP="00F5312A">
      <w:pPr>
        <w:spacing w:after="1" w:line="28" w:lineRule="atLeast"/>
        <w:ind w:left="-5"/>
        <w:rPr>
          <w:sz w:val="24"/>
        </w:rPr>
      </w:pPr>
      <w:r w:rsidRPr="00401C55">
        <w:rPr>
          <w:sz w:val="24"/>
        </w:rPr>
        <w:t>Local police officer resources are the core complement of officers under the direction of the local commander and include community policing, response policing and divisional road policing teams. In Fife division, the total loca</w:t>
      </w:r>
      <w:r w:rsidR="00F66A6F" w:rsidRPr="00401C55">
        <w:rPr>
          <w:sz w:val="24"/>
        </w:rPr>
        <w:t xml:space="preserve">l resource complement is </w:t>
      </w:r>
      <w:r w:rsidR="00C7345C">
        <w:rPr>
          <w:sz w:val="24"/>
        </w:rPr>
        <w:t>7</w:t>
      </w:r>
      <w:r w:rsidR="00754EE8">
        <w:rPr>
          <w:sz w:val="24"/>
        </w:rPr>
        <w:t>49</w:t>
      </w:r>
      <w:r w:rsidR="00C7345C">
        <w:rPr>
          <w:sz w:val="24"/>
        </w:rPr>
        <w:t xml:space="preserve"> </w:t>
      </w:r>
      <w:r w:rsidRPr="00401C55">
        <w:rPr>
          <w:sz w:val="24"/>
        </w:rPr>
        <w:t>officers.</w:t>
      </w:r>
    </w:p>
    <w:p w14:paraId="5EB843C5" w14:textId="77777777"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14:paraId="5E0CC17E" w14:textId="77777777"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14:paraId="2A67F251" w14:textId="236375BB"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w:t>
      </w:r>
      <w:r w:rsidR="00F66A6F" w:rsidRPr="00401C55">
        <w:rPr>
          <w:sz w:val="24"/>
        </w:rPr>
        <w:t xml:space="preserve">s to.  Regionally, there are </w:t>
      </w:r>
      <w:r w:rsidR="00D6773D">
        <w:rPr>
          <w:sz w:val="24"/>
        </w:rPr>
        <w:t>7</w:t>
      </w:r>
      <w:r w:rsidR="00C91382">
        <w:rPr>
          <w:sz w:val="24"/>
        </w:rPr>
        <w:t>6</w:t>
      </w:r>
      <w:r w:rsidR="00754EE8">
        <w:rPr>
          <w:sz w:val="24"/>
        </w:rPr>
        <w:t>6</w:t>
      </w:r>
      <w:r w:rsidRPr="00401C55">
        <w:rPr>
          <w:sz w:val="24"/>
        </w:rPr>
        <w:t xml:space="preserve"> officers providing specialist support such as Major Investigation Teams and Armed Policing Units to local policing divisions within the East Command area. Nationally, there are a f</w:t>
      </w:r>
      <w:r w:rsidR="00F66A6F" w:rsidRPr="00401C55">
        <w:rPr>
          <w:sz w:val="24"/>
        </w:rPr>
        <w:t xml:space="preserve">urther </w:t>
      </w:r>
      <w:r w:rsidR="00C7345C">
        <w:rPr>
          <w:sz w:val="24"/>
        </w:rPr>
        <w:t>1</w:t>
      </w:r>
      <w:r w:rsidR="00E20800">
        <w:rPr>
          <w:sz w:val="24"/>
        </w:rPr>
        <w:t>6</w:t>
      </w:r>
      <w:r w:rsidR="00754EE8">
        <w:rPr>
          <w:sz w:val="24"/>
        </w:rPr>
        <w:t>16</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14:paraId="70C7C458" w14:textId="77777777" w:rsidR="003D07A9" w:rsidRPr="00401C55" w:rsidRDefault="00CF115E" w:rsidP="00401C55">
      <w:pPr>
        <w:spacing w:after="5" w:line="28" w:lineRule="atLeast"/>
        <w:ind w:left="-5" w:hanging="10"/>
        <w:jc w:val="both"/>
        <w:rPr>
          <w:sz w:val="24"/>
        </w:rPr>
      </w:pPr>
      <w:r w:rsidRPr="00401C55">
        <w:rPr>
          <w:sz w:val="24"/>
        </w:rPr>
        <w:t>As well as these specialist resources, the division can also request additional support to police large scale events or major incidents.</w:t>
      </w:r>
    </w:p>
    <w:p w14:paraId="3AC469A4" w14:textId="77777777" w:rsidR="00F0525F" w:rsidRDefault="005727C4" w:rsidP="00401C55">
      <w:pPr>
        <w:pStyle w:val="Heading2"/>
        <w:spacing w:line="28" w:lineRule="atLeast"/>
      </w:pPr>
      <w:bookmarkStart w:id="14" w:name="_Toc102053211"/>
      <w:r>
        <w:lastRenderedPageBreak/>
        <w:t>Greater Glasgow (G Division)</w:t>
      </w:r>
      <w:bookmarkEnd w:id="14"/>
      <w:r>
        <w:t xml:space="preserve"> </w:t>
      </w:r>
    </w:p>
    <w:p w14:paraId="1C159438" w14:textId="77777777" w:rsidR="00F0525F" w:rsidRPr="00F5312A" w:rsidRDefault="005727C4" w:rsidP="00401C55">
      <w:pPr>
        <w:pStyle w:val="Heading3"/>
        <w:spacing w:line="28" w:lineRule="atLeast"/>
      </w:pPr>
      <w:r>
        <w:t>Divisional Policin</w:t>
      </w:r>
      <w:r w:rsidR="00F5312A">
        <w:t>g</w:t>
      </w:r>
    </w:p>
    <w:p w14:paraId="02E3E171" w14:textId="7AC9D2B9" w:rsidR="00CF115E" w:rsidRPr="00401C55" w:rsidRDefault="00CF115E" w:rsidP="00401C55">
      <w:pPr>
        <w:spacing w:after="341" w:line="28" w:lineRule="atLeast"/>
        <w:ind w:left="-5"/>
        <w:rPr>
          <w:sz w:val="24"/>
        </w:rPr>
      </w:pPr>
      <w:r w:rsidRPr="00401C55">
        <w:rPr>
          <w:sz w:val="24"/>
        </w:rPr>
        <w:t>For Greater</w:t>
      </w:r>
      <w:r w:rsidR="00B36A11" w:rsidRPr="00401C55">
        <w:rPr>
          <w:sz w:val="24"/>
        </w:rPr>
        <w:t xml:space="preserve"> Glasgow division there are </w:t>
      </w:r>
      <w:r w:rsidR="00B36A11" w:rsidRPr="00401C55">
        <w:rPr>
          <w:color w:val="auto"/>
          <w:sz w:val="24"/>
        </w:rPr>
        <w:t>5</w:t>
      </w:r>
      <w:r w:rsidR="00A82DC8">
        <w:rPr>
          <w:color w:val="auto"/>
          <w:sz w:val="24"/>
        </w:rPr>
        <w:t>37</w:t>
      </w:r>
      <w:r w:rsidR="005826A5">
        <w:rPr>
          <w:color w:val="auto"/>
          <w:sz w:val="24"/>
        </w:rPr>
        <w:t>4</w:t>
      </w:r>
      <w:r w:rsidRPr="00401C55">
        <w:rPr>
          <w:sz w:val="24"/>
        </w:rPr>
        <w:t xml:space="preserve"> available police officers. The diagram below represents the availability of resources for the division.</w:t>
      </w:r>
      <w:r w:rsidRPr="00401C55">
        <w:rPr>
          <w:color w:val="003366"/>
          <w:sz w:val="24"/>
        </w:rPr>
        <w:t xml:space="preserve"> </w:t>
      </w:r>
    </w:p>
    <w:p w14:paraId="7B4C6F42" w14:textId="0532193A" w:rsidR="00F0525F" w:rsidRDefault="00C65C2B" w:rsidP="00401C55">
      <w:pPr>
        <w:spacing w:after="522" w:line="28" w:lineRule="atLeast"/>
      </w:pPr>
      <w:r>
        <w:object w:dxaOrig="8371" w:dyaOrig="8371" w14:anchorId="51A30AE5">
          <v:shape id="_x0000_i1032" type="#_x0000_t75" alt="&quot;Visual displaying distribution of police officers in West Region with focus on G Division&quot; - Chart displays number of resources supporting G Division at a National (1616 FTE), Regional (1317 FTE) and Divisional (2441 FTE) level." style="width:260.5pt;height:260.5pt" o:ole="">
            <v:imagedata r:id="rId25" o:title=""/>
          </v:shape>
          <o:OLEObject Type="Embed" ProgID="Visio.Drawing.15" ShapeID="_x0000_i1032" DrawAspect="Content" ObjectID="_1784447339" r:id="rId26"/>
        </w:object>
      </w:r>
    </w:p>
    <w:p w14:paraId="3E55348F" w14:textId="401973C6" w:rsidR="00CF115E" w:rsidRPr="00401C55" w:rsidRDefault="00CF115E" w:rsidP="00F5312A">
      <w:pPr>
        <w:spacing w:line="28" w:lineRule="atLeast"/>
        <w:ind w:left="-5"/>
        <w:rPr>
          <w:sz w:val="24"/>
        </w:rPr>
      </w:pPr>
      <w:r w:rsidRPr="00401C55">
        <w:rPr>
          <w:sz w:val="24"/>
        </w:rPr>
        <w:t>Local police officer resources are the core complement of officers under the direction of the local commander and include community policing, response policing and divisional road policing teams. In the Greater Glasgow division, the total l</w:t>
      </w:r>
      <w:r w:rsidR="00B36A11" w:rsidRPr="00401C55">
        <w:rPr>
          <w:sz w:val="24"/>
        </w:rPr>
        <w:t xml:space="preserve">ocal resource complement is </w:t>
      </w:r>
      <w:r w:rsidR="00E20800">
        <w:rPr>
          <w:sz w:val="24"/>
        </w:rPr>
        <w:t>2</w:t>
      </w:r>
      <w:r w:rsidR="00A82DC8">
        <w:rPr>
          <w:sz w:val="24"/>
        </w:rPr>
        <w:t>441</w:t>
      </w:r>
      <w:r w:rsidR="00D464C8" w:rsidRPr="00401C55">
        <w:rPr>
          <w:sz w:val="24"/>
        </w:rPr>
        <w:t xml:space="preserve"> </w:t>
      </w:r>
      <w:r w:rsidRPr="00401C55">
        <w:rPr>
          <w:sz w:val="24"/>
        </w:rPr>
        <w:t>officers.</w:t>
      </w:r>
    </w:p>
    <w:p w14:paraId="65CE2CFC" w14:textId="77777777"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14:paraId="31A0B3FD" w14:textId="77777777"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14:paraId="7D25AEB9" w14:textId="5A38AAD6"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access</w:t>
      </w:r>
      <w:r w:rsidR="00B36A11" w:rsidRPr="00401C55">
        <w:rPr>
          <w:sz w:val="24"/>
        </w:rPr>
        <w:t xml:space="preserve"> to.  Regionally, there are </w:t>
      </w:r>
      <w:r w:rsidR="00E20800">
        <w:rPr>
          <w:sz w:val="24"/>
        </w:rPr>
        <w:t>13</w:t>
      </w:r>
      <w:r w:rsidR="00A82DC8">
        <w:rPr>
          <w:sz w:val="24"/>
        </w:rPr>
        <w:t>17</w:t>
      </w:r>
      <w:r w:rsidRPr="00401C55">
        <w:rPr>
          <w:sz w:val="24"/>
        </w:rPr>
        <w:t xml:space="preserve"> officers providing specialist support such as Major Investigation Teams and Armed Policing Units to local policing divisions within the West Command area. Nati</w:t>
      </w:r>
      <w:r w:rsidR="00B36A11" w:rsidRPr="00401C55">
        <w:rPr>
          <w:sz w:val="24"/>
        </w:rPr>
        <w:t xml:space="preserve">onally, there are a further </w:t>
      </w:r>
      <w:r w:rsidR="008A1D53">
        <w:rPr>
          <w:sz w:val="24"/>
        </w:rPr>
        <w:t>1</w:t>
      </w:r>
      <w:r w:rsidR="00E20800">
        <w:rPr>
          <w:sz w:val="24"/>
        </w:rPr>
        <w:t>6</w:t>
      </w:r>
      <w:r w:rsidR="00A82DC8">
        <w:rPr>
          <w:sz w:val="24"/>
        </w:rPr>
        <w:t>16</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14:paraId="29ACE9CB" w14:textId="77777777" w:rsidR="009F5942" w:rsidRPr="00401C55" w:rsidRDefault="00CF115E" w:rsidP="00401C55">
      <w:pPr>
        <w:spacing w:line="28" w:lineRule="atLeast"/>
        <w:ind w:left="-5"/>
        <w:rPr>
          <w:b/>
          <w:sz w:val="24"/>
        </w:rPr>
      </w:pPr>
      <w:r w:rsidRPr="00401C55">
        <w:rPr>
          <w:sz w:val="24"/>
        </w:rPr>
        <w:t>As well as these specialist resources, the division can also request additional support to police large scale events or major incidents.</w:t>
      </w:r>
      <w:r w:rsidR="00EF7478" w:rsidRPr="00401C55">
        <w:rPr>
          <w:b/>
          <w:sz w:val="24"/>
        </w:rPr>
        <w:t xml:space="preserve"> </w:t>
      </w:r>
    </w:p>
    <w:p w14:paraId="6991CA83" w14:textId="77777777" w:rsidR="00F0525F" w:rsidRDefault="005727C4" w:rsidP="00401C55">
      <w:pPr>
        <w:pStyle w:val="Heading2"/>
        <w:spacing w:line="28" w:lineRule="atLeast"/>
      </w:pPr>
      <w:bookmarkStart w:id="15" w:name="_Toc102053212"/>
      <w:r>
        <w:lastRenderedPageBreak/>
        <w:t>Ayrshire (U Division)</w:t>
      </w:r>
      <w:bookmarkEnd w:id="15"/>
      <w:r>
        <w:t xml:space="preserve"> </w:t>
      </w:r>
    </w:p>
    <w:p w14:paraId="19130585" w14:textId="77777777" w:rsidR="00F0525F" w:rsidRDefault="005727C4" w:rsidP="00401C55">
      <w:pPr>
        <w:pStyle w:val="Heading3"/>
        <w:spacing w:line="28" w:lineRule="atLeast"/>
      </w:pPr>
      <w:r>
        <w:t>Divisional Policing</w:t>
      </w:r>
    </w:p>
    <w:p w14:paraId="09C77172" w14:textId="0EF3E6D7" w:rsidR="00CF115E" w:rsidRPr="00401C55" w:rsidRDefault="00CF115E" w:rsidP="00401C55">
      <w:pPr>
        <w:spacing w:after="74" w:line="28" w:lineRule="atLeast"/>
        <w:ind w:left="-5"/>
        <w:rPr>
          <w:sz w:val="24"/>
        </w:rPr>
      </w:pPr>
      <w:r w:rsidRPr="00401C55">
        <w:rPr>
          <w:sz w:val="24"/>
        </w:rPr>
        <w:t xml:space="preserve">For </w:t>
      </w:r>
      <w:r w:rsidR="00B82FA9" w:rsidRPr="00401C55">
        <w:rPr>
          <w:sz w:val="24"/>
        </w:rPr>
        <w:t xml:space="preserve">Ayrshire division there are </w:t>
      </w:r>
      <w:r w:rsidR="00907393">
        <w:rPr>
          <w:color w:val="auto"/>
          <w:sz w:val="24"/>
        </w:rPr>
        <w:t>3</w:t>
      </w:r>
      <w:r w:rsidR="001E3253">
        <w:rPr>
          <w:color w:val="auto"/>
          <w:sz w:val="24"/>
        </w:rPr>
        <w:t>7</w:t>
      </w:r>
      <w:r w:rsidR="00684F02">
        <w:rPr>
          <w:color w:val="auto"/>
          <w:sz w:val="24"/>
        </w:rPr>
        <w:t>20</w:t>
      </w:r>
      <w:r w:rsidRPr="00401C55">
        <w:rPr>
          <w:sz w:val="24"/>
        </w:rPr>
        <w:t xml:space="preserve"> available police officers. The diagram below represents the availability of resources for the division.</w:t>
      </w:r>
      <w:r w:rsidRPr="00401C55">
        <w:rPr>
          <w:color w:val="003366"/>
          <w:sz w:val="24"/>
        </w:rPr>
        <w:t xml:space="preserve"> </w:t>
      </w:r>
    </w:p>
    <w:p w14:paraId="4357E9BF" w14:textId="0677E839" w:rsidR="00F0525F" w:rsidRDefault="00EA2ECB" w:rsidP="00401C55">
      <w:pPr>
        <w:spacing w:after="361" w:line="28" w:lineRule="atLeast"/>
      </w:pPr>
      <w:r>
        <w:object w:dxaOrig="8371" w:dyaOrig="8371" w14:anchorId="76E5D066">
          <v:shape id="_x0000_i1033" type="#_x0000_t75" alt="&quot;Visual displaying distribution of police officers in West Region with focus on U Division&quot; - Chart displays number of resources supporting U Division at a National (1616 FTE), Regional (1317 FTE) and Divisional (787 FTE) level." style="width:279.5pt;height:279.5pt" o:ole="">
            <v:imagedata r:id="rId27" o:title=""/>
          </v:shape>
          <o:OLEObject Type="Embed" ProgID="Visio.Drawing.15" ShapeID="_x0000_i1033" DrawAspect="Content" ObjectID="_1784447340" r:id="rId28"/>
        </w:object>
      </w:r>
    </w:p>
    <w:p w14:paraId="1EAF1B3B" w14:textId="1735E0E6" w:rsidR="00CF115E" w:rsidRPr="00401C55" w:rsidRDefault="00CF115E" w:rsidP="00F5312A">
      <w:pPr>
        <w:spacing w:line="28" w:lineRule="atLeast"/>
        <w:ind w:left="-5"/>
        <w:rPr>
          <w:sz w:val="24"/>
        </w:rPr>
      </w:pPr>
      <w:r w:rsidRPr="00401C55">
        <w:rPr>
          <w:sz w:val="24"/>
        </w:rPr>
        <w:t xml:space="preserve">Local police officer resources are the core complement of officers under the direction of the local commander and include community policing, response policing and divisional road policing teams. In the Ayrshire division, the total </w:t>
      </w:r>
      <w:r w:rsidR="00B36A11" w:rsidRPr="00401C55">
        <w:rPr>
          <w:sz w:val="24"/>
        </w:rPr>
        <w:t>local resource compl</w:t>
      </w:r>
      <w:r w:rsidR="00907393">
        <w:rPr>
          <w:sz w:val="24"/>
        </w:rPr>
        <w:t xml:space="preserve">ement is </w:t>
      </w:r>
      <w:r w:rsidR="004822AA">
        <w:rPr>
          <w:sz w:val="24"/>
        </w:rPr>
        <w:t>7</w:t>
      </w:r>
      <w:r w:rsidR="003E361E">
        <w:rPr>
          <w:sz w:val="24"/>
        </w:rPr>
        <w:t>87</w:t>
      </w:r>
      <w:r w:rsidRPr="00401C55">
        <w:rPr>
          <w:sz w:val="24"/>
        </w:rPr>
        <w:t xml:space="preserve"> officers.</w:t>
      </w:r>
    </w:p>
    <w:p w14:paraId="3EB46DEA" w14:textId="77777777"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14:paraId="2AE98ECA" w14:textId="77777777"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14:paraId="5D179A9F" w14:textId="52F10C34"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access</w:t>
      </w:r>
      <w:r w:rsidR="00B36A11" w:rsidRPr="00401C55">
        <w:rPr>
          <w:sz w:val="24"/>
        </w:rPr>
        <w:t xml:space="preserve"> to.  Regionally, there are </w:t>
      </w:r>
      <w:r w:rsidR="00907393">
        <w:rPr>
          <w:sz w:val="24"/>
        </w:rPr>
        <w:t>1</w:t>
      </w:r>
      <w:r w:rsidR="00E20800">
        <w:rPr>
          <w:sz w:val="24"/>
        </w:rPr>
        <w:t>3</w:t>
      </w:r>
      <w:r w:rsidR="00A82DC8">
        <w:rPr>
          <w:sz w:val="24"/>
        </w:rPr>
        <w:t>17</w:t>
      </w:r>
      <w:r w:rsidRPr="00401C55">
        <w:rPr>
          <w:sz w:val="24"/>
        </w:rPr>
        <w:t xml:space="preserve"> officers providing specialist support such as Major Investigation Teams and Armed Policing Units to local policing divisions within the West Command area. Nat</w:t>
      </w:r>
      <w:r w:rsidR="00B36A11" w:rsidRPr="00401C55">
        <w:rPr>
          <w:sz w:val="24"/>
        </w:rPr>
        <w:t xml:space="preserve">ionally, there are a further </w:t>
      </w:r>
      <w:r w:rsidR="0023482A">
        <w:rPr>
          <w:sz w:val="24"/>
        </w:rPr>
        <w:t>1</w:t>
      </w:r>
      <w:r w:rsidR="00E20800">
        <w:rPr>
          <w:sz w:val="24"/>
        </w:rPr>
        <w:t>6</w:t>
      </w:r>
      <w:r w:rsidR="00A82DC8">
        <w:rPr>
          <w:sz w:val="24"/>
        </w:rPr>
        <w:t>16</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14:paraId="6D93AB49" w14:textId="77777777" w:rsidR="00FA3539" w:rsidRPr="00F5312A" w:rsidRDefault="00CF115E" w:rsidP="00F5312A">
      <w:pPr>
        <w:spacing w:line="28" w:lineRule="atLeast"/>
        <w:ind w:left="-5"/>
        <w:rPr>
          <w:sz w:val="24"/>
        </w:rPr>
      </w:pPr>
      <w:r w:rsidRPr="00401C55">
        <w:rPr>
          <w:sz w:val="24"/>
        </w:rPr>
        <w:t>As well as these specialist resources, the division can also request additional support to police large scale events or major incidents.</w:t>
      </w:r>
    </w:p>
    <w:p w14:paraId="551F1471" w14:textId="77777777" w:rsidR="00F0525F" w:rsidRDefault="005727C4" w:rsidP="00401C55">
      <w:pPr>
        <w:pStyle w:val="Heading2"/>
        <w:spacing w:line="28" w:lineRule="atLeast"/>
      </w:pPr>
      <w:bookmarkStart w:id="16" w:name="_Toc102053213"/>
      <w:r>
        <w:lastRenderedPageBreak/>
        <w:t>Lanarkshire (Q Division</w:t>
      </w:r>
      <w:r w:rsidR="00823414">
        <w:t>)</w:t>
      </w:r>
      <w:bookmarkEnd w:id="16"/>
      <w:r>
        <w:t xml:space="preserve"> </w:t>
      </w:r>
    </w:p>
    <w:p w14:paraId="246015E2" w14:textId="77777777" w:rsidR="00F0525F" w:rsidRPr="00F5312A" w:rsidRDefault="005727C4" w:rsidP="00401C55">
      <w:pPr>
        <w:pStyle w:val="Heading3"/>
        <w:spacing w:line="28" w:lineRule="atLeast"/>
      </w:pPr>
      <w:r>
        <w:t>Divisional Policing</w:t>
      </w:r>
    </w:p>
    <w:p w14:paraId="153448FC" w14:textId="1E47A0AA" w:rsidR="00CF115E" w:rsidRPr="00401C55" w:rsidRDefault="00CF115E" w:rsidP="00401C55">
      <w:pPr>
        <w:spacing w:after="240" w:line="28" w:lineRule="atLeast"/>
        <w:ind w:left="-5"/>
        <w:rPr>
          <w:sz w:val="24"/>
        </w:rPr>
      </w:pPr>
      <w:r w:rsidRPr="00401C55">
        <w:rPr>
          <w:sz w:val="24"/>
        </w:rPr>
        <w:t>For Lanarkshire division</w:t>
      </w:r>
      <w:r w:rsidR="00521293" w:rsidRPr="00401C55">
        <w:rPr>
          <w:sz w:val="24"/>
        </w:rPr>
        <w:t xml:space="preserve"> there are </w:t>
      </w:r>
      <w:r w:rsidR="00521293" w:rsidRPr="00401C55">
        <w:rPr>
          <w:color w:val="auto"/>
          <w:sz w:val="24"/>
        </w:rPr>
        <w:t>4</w:t>
      </w:r>
      <w:r w:rsidR="007656FE">
        <w:rPr>
          <w:color w:val="auto"/>
          <w:sz w:val="24"/>
        </w:rPr>
        <w:t>2</w:t>
      </w:r>
      <w:r w:rsidR="00684F02">
        <w:rPr>
          <w:color w:val="auto"/>
          <w:sz w:val="24"/>
        </w:rPr>
        <w:t>5</w:t>
      </w:r>
      <w:r w:rsidR="003E361E">
        <w:rPr>
          <w:color w:val="auto"/>
          <w:sz w:val="24"/>
        </w:rPr>
        <w:t>6</w:t>
      </w:r>
      <w:r w:rsidRPr="00401C55">
        <w:rPr>
          <w:sz w:val="24"/>
        </w:rPr>
        <w:t xml:space="preserve"> available police officers. The diagram below represents the availability of resources for the division.</w:t>
      </w:r>
      <w:r w:rsidRPr="00401C55">
        <w:rPr>
          <w:color w:val="003366"/>
          <w:sz w:val="24"/>
        </w:rPr>
        <w:t xml:space="preserve"> </w:t>
      </w:r>
    </w:p>
    <w:p w14:paraId="11E0A2C6" w14:textId="3DD65F30" w:rsidR="00F0525F" w:rsidRDefault="00C65C2B" w:rsidP="00401C55">
      <w:pPr>
        <w:spacing w:after="344" w:line="28" w:lineRule="atLeast"/>
      </w:pPr>
      <w:r>
        <w:object w:dxaOrig="9160" w:dyaOrig="8891" w14:anchorId="6978D7C2">
          <v:shape id="_x0000_i1034" type="#_x0000_t75" alt="&quot;Visual displaying distribution of police officers in West Region with focus on Q Division&quot; - Chart displays number of resources supporting Q Division at a National (1616 FTE), Regional (1317 FTE) and Divisional (1323 FTE) level." style="width:276pt;height:267pt" o:ole="">
            <v:imagedata r:id="rId29" o:title=""/>
          </v:shape>
          <o:OLEObject Type="Embed" ProgID="Visio.Drawing.15" ShapeID="_x0000_i1034" DrawAspect="Content" ObjectID="_1784447341" r:id="rId30"/>
        </w:object>
      </w:r>
    </w:p>
    <w:p w14:paraId="71D13462" w14:textId="3392A5AF" w:rsidR="00CF115E" w:rsidRPr="00401C55" w:rsidRDefault="00CF115E" w:rsidP="00401C55">
      <w:pPr>
        <w:spacing w:line="28" w:lineRule="atLeast"/>
        <w:ind w:right="234"/>
        <w:rPr>
          <w:sz w:val="24"/>
        </w:rPr>
      </w:pPr>
      <w:r w:rsidRPr="00401C55">
        <w:rPr>
          <w:sz w:val="24"/>
        </w:rPr>
        <w:t>Local police officer resources are the core complement of officers under the direction of the local commander and include community policing, response policing and divisional road policing teams. In the Lanarkshire division, the total l</w:t>
      </w:r>
      <w:r w:rsidR="00521293" w:rsidRPr="00401C55">
        <w:rPr>
          <w:sz w:val="24"/>
        </w:rPr>
        <w:t>ocal resource complement is 13</w:t>
      </w:r>
      <w:r w:rsidR="007656FE">
        <w:rPr>
          <w:sz w:val="24"/>
        </w:rPr>
        <w:t>2</w:t>
      </w:r>
      <w:r w:rsidR="00684F02">
        <w:rPr>
          <w:sz w:val="24"/>
        </w:rPr>
        <w:t>3</w:t>
      </w:r>
      <w:r w:rsidR="00367E3B">
        <w:rPr>
          <w:sz w:val="24"/>
        </w:rPr>
        <w:t xml:space="preserve"> </w:t>
      </w:r>
      <w:r w:rsidRPr="00401C55">
        <w:rPr>
          <w:sz w:val="24"/>
        </w:rPr>
        <w:t>officers.</w:t>
      </w:r>
    </w:p>
    <w:p w14:paraId="01D3851F" w14:textId="77777777"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14:paraId="2AA6B0EF" w14:textId="77777777"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14:paraId="57DE7CEB" w14:textId="4242B572"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access</w:t>
      </w:r>
      <w:r w:rsidR="00521293" w:rsidRPr="00401C55">
        <w:rPr>
          <w:sz w:val="24"/>
        </w:rPr>
        <w:t xml:space="preserve"> to.  Regionally, there are </w:t>
      </w:r>
      <w:r w:rsidR="003F4602">
        <w:rPr>
          <w:sz w:val="24"/>
        </w:rPr>
        <w:t>13</w:t>
      </w:r>
      <w:r w:rsidR="00A82DC8">
        <w:rPr>
          <w:sz w:val="24"/>
        </w:rPr>
        <w:t>17</w:t>
      </w:r>
      <w:r w:rsidRPr="00401C55">
        <w:rPr>
          <w:sz w:val="24"/>
        </w:rPr>
        <w:t xml:space="preserve"> officers providing specialist support such as Major Investigation Teams and Armed Policing Units to local policing divisions within the West Command area. Nati</w:t>
      </w:r>
      <w:r w:rsidR="00521293" w:rsidRPr="00401C55">
        <w:rPr>
          <w:sz w:val="24"/>
        </w:rPr>
        <w:t xml:space="preserve">onally, there are a further </w:t>
      </w:r>
      <w:r w:rsidR="0023482A">
        <w:rPr>
          <w:sz w:val="24"/>
        </w:rPr>
        <w:t>1</w:t>
      </w:r>
      <w:r w:rsidR="00E20800">
        <w:rPr>
          <w:sz w:val="24"/>
        </w:rPr>
        <w:t>6</w:t>
      </w:r>
      <w:r w:rsidR="00A82DC8">
        <w:rPr>
          <w:sz w:val="24"/>
        </w:rPr>
        <w:t>16</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14:paraId="0D6B27C7" w14:textId="77777777" w:rsidR="00AE6DB6" w:rsidRPr="00401C55" w:rsidRDefault="00CF115E" w:rsidP="00401C55">
      <w:pPr>
        <w:spacing w:line="28" w:lineRule="atLeast"/>
        <w:ind w:left="-5"/>
        <w:rPr>
          <w:sz w:val="24"/>
        </w:rPr>
      </w:pPr>
      <w:r w:rsidRPr="00401C55">
        <w:rPr>
          <w:sz w:val="24"/>
        </w:rPr>
        <w:t>As well as these specialist resources, the division can also request additional support to police large scale events or major incidents.</w:t>
      </w:r>
      <w:r w:rsidR="00EF7478" w:rsidRPr="00401C55">
        <w:rPr>
          <w:sz w:val="24"/>
        </w:rPr>
        <w:t xml:space="preserve"> </w:t>
      </w:r>
    </w:p>
    <w:p w14:paraId="62E1C00D" w14:textId="77777777" w:rsidR="00F0525F" w:rsidRDefault="005727C4" w:rsidP="00401C55">
      <w:pPr>
        <w:pStyle w:val="Heading2"/>
        <w:spacing w:line="28" w:lineRule="atLeast"/>
      </w:pPr>
      <w:bookmarkStart w:id="17" w:name="_Toc102053214"/>
      <w:r>
        <w:lastRenderedPageBreak/>
        <w:t>Argyll and West Dunbartonshire (L Division)</w:t>
      </w:r>
      <w:bookmarkEnd w:id="17"/>
      <w:r>
        <w:t xml:space="preserve"> </w:t>
      </w:r>
    </w:p>
    <w:p w14:paraId="0991ACDC" w14:textId="77777777" w:rsidR="00F0525F" w:rsidRDefault="005727C4" w:rsidP="00401C55">
      <w:pPr>
        <w:pStyle w:val="Heading3"/>
        <w:spacing w:line="28" w:lineRule="atLeast"/>
      </w:pPr>
      <w:r>
        <w:t>Divisional Policing</w:t>
      </w:r>
    </w:p>
    <w:p w14:paraId="34A12A3F" w14:textId="29E7C981" w:rsidR="00CF115E" w:rsidRPr="00401C55" w:rsidRDefault="00CF115E" w:rsidP="00401C55">
      <w:pPr>
        <w:spacing w:after="356" w:line="28" w:lineRule="atLeast"/>
        <w:ind w:left="-5"/>
        <w:rPr>
          <w:color w:val="003366"/>
          <w:sz w:val="24"/>
        </w:rPr>
      </w:pPr>
      <w:r w:rsidRPr="00401C55">
        <w:rPr>
          <w:sz w:val="24"/>
        </w:rPr>
        <w:t>For Argyll and West Dunbar</w:t>
      </w:r>
      <w:r w:rsidR="00521293" w:rsidRPr="00401C55">
        <w:rPr>
          <w:sz w:val="24"/>
        </w:rPr>
        <w:t xml:space="preserve">tonshire division there are </w:t>
      </w:r>
      <w:r w:rsidR="000E6B75">
        <w:rPr>
          <w:color w:val="auto"/>
          <w:sz w:val="24"/>
        </w:rPr>
        <w:t>3</w:t>
      </w:r>
      <w:r w:rsidR="00684F02">
        <w:rPr>
          <w:color w:val="auto"/>
          <w:sz w:val="24"/>
        </w:rPr>
        <w:t>45</w:t>
      </w:r>
      <w:r w:rsidR="003E361E">
        <w:rPr>
          <w:color w:val="auto"/>
          <w:sz w:val="24"/>
        </w:rPr>
        <w:t>8</w:t>
      </w:r>
      <w:r w:rsidRPr="00401C55">
        <w:rPr>
          <w:sz w:val="24"/>
        </w:rPr>
        <w:t xml:space="preserve"> available police officers. The diagram below represents the availability of resources for the division.</w:t>
      </w:r>
      <w:r w:rsidRPr="00401C55">
        <w:rPr>
          <w:color w:val="003366"/>
          <w:sz w:val="24"/>
        </w:rPr>
        <w:t xml:space="preserve"> </w:t>
      </w:r>
    </w:p>
    <w:p w14:paraId="25DE80D0" w14:textId="564015D7" w:rsidR="00F0525F" w:rsidRDefault="00C65C2B" w:rsidP="00401C55">
      <w:pPr>
        <w:spacing w:after="356" w:line="28" w:lineRule="atLeast"/>
        <w:ind w:left="-5"/>
      </w:pPr>
      <w:r>
        <w:object w:dxaOrig="10621" w:dyaOrig="9591" w14:anchorId="5BFA0D4F">
          <v:shape id="_x0000_i1035" type="#_x0000_t75" alt="&quot;Visual displaying distribution of police officers in West Region with focus on L Division&quot; - Chart displays number of resources supporting L Division at a National (1616 FTE), Regional (1317 FTE) and Divisional (525 FTE) level." style="width:305.5pt;height:276pt" o:ole="">
            <v:imagedata r:id="rId31" o:title=""/>
          </v:shape>
          <o:OLEObject Type="Embed" ProgID="Visio.Drawing.15" ShapeID="_x0000_i1035" DrawAspect="Content" ObjectID="_1784447342" r:id="rId32"/>
        </w:object>
      </w:r>
    </w:p>
    <w:p w14:paraId="640081CE" w14:textId="2E5D1467" w:rsidR="00CF115E" w:rsidRPr="00401C55" w:rsidRDefault="00CF115E" w:rsidP="00F5312A">
      <w:pPr>
        <w:spacing w:line="28" w:lineRule="atLeast"/>
        <w:ind w:left="-5"/>
        <w:rPr>
          <w:sz w:val="24"/>
        </w:rPr>
      </w:pPr>
      <w:r w:rsidRPr="00401C55">
        <w:rPr>
          <w:sz w:val="24"/>
        </w:rPr>
        <w:t xml:space="preserve">Local police officer resources are the core complement of officers under the direction of the local commander and include community policing, response policing and divisional road policing teams. In the Argyll and West Dunbartonshire division, the total </w:t>
      </w:r>
      <w:r w:rsidR="00521293" w:rsidRPr="00401C55">
        <w:rPr>
          <w:sz w:val="24"/>
        </w:rPr>
        <w:t>local r</w:t>
      </w:r>
      <w:r w:rsidR="000E6B75">
        <w:rPr>
          <w:sz w:val="24"/>
        </w:rPr>
        <w:t xml:space="preserve">esource complement is </w:t>
      </w:r>
      <w:r w:rsidR="00367E3B">
        <w:rPr>
          <w:sz w:val="24"/>
        </w:rPr>
        <w:t>5</w:t>
      </w:r>
      <w:r w:rsidR="00684F02">
        <w:rPr>
          <w:sz w:val="24"/>
        </w:rPr>
        <w:t>25</w:t>
      </w:r>
      <w:r w:rsidRPr="00401C55">
        <w:rPr>
          <w:sz w:val="24"/>
        </w:rPr>
        <w:t xml:space="preserve"> officers.</w:t>
      </w:r>
    </w:p>
    <w:p w14:paraId="0280984D" w14:textId="77777777"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14:paraId="1A5F7AFF" w14:textId="77777777"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14:paraId="5BFE44E1" w14:textId="0604C2D0"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access</w:t>
      </w:r>
      <w:r w:rsidR="00521293" w:rsidRPr="00401C55">
        <w:rPr>
          <w:sz w:val="24"/>
        </w:rPr>
        <w:t xml:space="preserve"> to.  Regionally, there are </w:t>
      </w:r>
      <w:r w:rsidR="000E6B75">
        <w:rPr>
          <w:sz w:val="24"/>
        </w:rPr>
        <w:t>1</w:t>
      </w:r>
      <w:r w:rsidR="004A4FE3">
        <w:rPr>
          <w:sz w:val="24"/>
        </w:rPr>
        <w:t>3</w:t>
      </w:r>
      <w:r w:rsidR="00A82DC8">
        <w:rPr>
          <w:sz w:val="24"/>
        </w:rPr>
        <w:t>17</w:t>
      </w:r>
      <w:r w:rsidRPr="00401C55">
        <w:rPr>
          <w:sz w:val="24"/>
        </w:rPr>
        <w:t xml:space="preserve"> officers providing specialist support such as Major Investigation Teams and Armed Policing Units to local policing divisions within the West Command area. Nati</w:t>
      </w:r>
      <w:r w:rsidR="00521293" w:rsidRPr="00401C55">
        <w:rPr>
          <w:sz w:val="24"/>
        </w:rPr>
        <w:t xml:space="preserve">onally, there are a further </w:t>
      </w:r>
      <w:r w:rsidR="0023482A">
        <w:rPr>
          <w:sz w:val="24"/>
        </w:rPr>
        <w:t>1</w:t>
      </w:r>
      <w:r w:rsidR="00E20800">
        <w:rPr>
          <w:sz w:val="24"/>
        </w:rPr>
        <w:t>6</w:t>
      </w:r>
      <w:r w:rsidR="00A82DC8">
        <w:rPr>
          <w:sz w:val="24"/>
        </w:rPr>
        <w:t>16</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14:paraId="44A55E14" w14:textId="77777777" w:rsidR="00C318C3" w:rsidRPr="00F5312A" w:rsidRDefault="00CF115E" w:rsidP="00F5312A">
      <w:pPr>
        <w:spacing w:line="28" w:lineRule="atLeast"/>
        <w:ind w:left="-5"/>
        <w:rPr>
          <w:sz w:val="24"/>
        </w:rPr>
      </w:pPr>
      <w:r w:rsidRPr="00401C55">
        <w:rPr>
          <w:sz w:val="24"/>
        </w:rPr>
        <w:t>As well as these specialist resources, the division can also request additional support to police large scale events or major incidents.</w:t>
      </w:r>
    </w:p>
    <w:p w14:paraId="17170627" w14:textId="77777777" w:rsidR="00F0525F" w:rsidRDefault="005727C4" w:rsidP="00401C55">
      <w:pPr>
        <w:pStyle w:val="Heading2"/>
        <w:spacing w:line="28" w:lineRule="atLeast"/>
      </w:pPr>
      <w:bookmarkStart w:id="18" w:name="_Toc102053215"/>
      <w:r>
        <w:lastRenderedPageBreak/>
        <w:t>Renfrewshire and Inverclyde (K Division)</w:t>
      </w:r>
      <w:bookmarkEnd w:id="18"/>
      <w:r>
        <w:t xml:space="preserve"> </w:t>
      </w:r>
    </w:p>
    <w:p w14:paraId="6953B452" w14:textId="77777777" w:rsidR="00F0525F" w:rsidRDefault="005727C4" w:rsidP="00401C55">
      <w:pPr>
        <w:pStyle w:val="Heading3"/>
        <w:spacing w:line="28" w:lineRule="atLeast"/>
      </w:pPr>
      <w:r>
        <w:t>Divisional Policing</w:t>
      </w:r>
    </w:p>
    <w:p w14:paraId="4B39A9CC" w14:textId="392E1C27" w:rsidR="00CF115E" w:rsidRPr="00401C55" w:rsidRDefault="00CF115E" w:rsidP="00401C55">
      <w:pPr>
        <w:spacing w:after="230" w:line="28" w:lineRule="atLeast"/>
        <w:ind w:left="-5"/>
        <w:rPr>
          <w:sz w:val="24"/>
        </w:rPr>
      </w:pPr>
      <w:r w:rsidRPr="00401C55">
        <w:rPr>
          <w:sz w:val="24"/>
        </w:rPr>
        <w:t>For Renfrewshire and In</w:t>
      </w:r>
      <w:r w:rsidR="00B108FC" w:rsidRPr="00401C55">
        <w:rPr>
          <w:sz w:val="24"/>
        </w:rPr>
        <w:t xml:space="preserve">verclyde division there are </w:t>
      </w:r>
      <w:r w:rsidR="000E6B75">
        <w:rPr>
          <w:color w:val="auto"/>
          <w:sz w:val="24"/>
        </w:rPr>
        <w:t>3</w:t>
      </w:r>
      <w:r w:rsidR="00684F02">
        <w:rPr>
          <w:color w:val="auto"/>
          <w:sz w:val="24"/>
        </w:rPr>
        <w:t>53</w:t>
      </w:r>
      <w:r w:rsidR="003E361E">
        <w:rPr>
          <w:color w:val="auto"/>
          <w:sz w:val="24"/>
        </w:rPr>
        <w:t>4</w:t>
      </w:r>
      <w:r w:rsidRPr="00401C55">
        <w:rPr>
          <w:sz w:val="24"/>
        </w:rPr>
        <w:t xml:space="preserve"> available police officers. The diagram below represents the availability of resources for the division.</w:t>
      </w:r>
      <w:r w:rsidRPr="00401C55">
        <w:rPr>
          <w:color w:val="003366"/>
          <w:sz w:val="24"/>
        </w:rPr>
        <w:t xml:space="preserve"> </w:t>
      </w:r>
    </w:p>
    <w:p w14:paraId="7E33C22F" w14:textId="537BDC1C" w:rsidR="00F0525F" w:rsidRDefault="00C65C2B" w:rsidP="00401C55">
      <w:pPr>
        <w:spacing w:after="333" w:line="28" w:lineRule="atLeast"/>
      </w:pPr>
      <w:r>
        <w:object w:dxaOrig="8491" w:dyaOrig="8371" w14:anchorId="22DD75C1">
          <v:shape id="_x0000_i1036" type="#_x0000_t75" alt="&quot;Visual displaying distribution of police officers in West Region with focus on K Division&quot; - Chart displays number of resources supporting K Division at a National (1616 FTE), Regional (1317 FTE) and Divisional (601 FTE) level." style="width:294pt;height:290pt" o:ole="">
            <v:imagedata r:id="rId33" o:title=""/>
          </v:shape>
          <o:OLEObject Type="Embed" ProgID="Visio.Drawing.15" ShapeID="_x0000_i1036" DrawAspect="Content" ObjectID="_1784447343" r:id="rId34"/>
        </w:object>
      </w:r>
    </w:p>
    <w:p w14:paraId="22AD856E" w14:textId="681A521B" w:rsidR="00CF115E" w:rsidRPr="00401C55" w:rsidRDefault="00CF115E" w:rsidP="00F5312A">
      <w:pPr>
        <w:spacing w:line="28" w:lineRule="atLeast"/>
        <w:ind w:left="-5"/>
        <w:rPr>
          <w:sz w:val="24"/>
        </w:rPr>
      </w:pPr>
      <w:r w:rsidRPr="00401C55">
        <w:rPr>
          <w:sz w:val="24"/>
        </w:rPr>
        <w:t xml:space="preserve">Local police officer resources are the core complement of officers under the direction of the local commander and include community policing, response policing and divisional road policing teams. In the Renfrewshire and Inverclyde division, the total local resource complement is </w:t>
      </w:r>
      <w:r w:rsidR="004822AA">
        <w:rPr>
          <w:sz w:val="24"/>
        </w:rPr>
        <w:t>6</w:t>
      </w:r>
      <w:r w:rsidR="00684F02">
        <w:rPr>
          <w:sz w:val="24"/>
        </w:rPr>
        <w:t>01</w:t>
      </w:r>
      <w:r w:rsidRPr="00401C55">
        <w:rPr>
          <w:sz w:val="24"/>
        </w:rPr>
        <w:t xml:space="preserve"> officers.</w:t>
      </w:r>
    </w:p>
    <w:p w14:paraId="75E48647" w14:textId="77777777"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14:paraId="5B005045" w14:textId="77777777"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14:paraId="36145849" w14:textId="15D1EBA7"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access</w:t>
      </w:r>
      <w:r w:rsidR="00B108FC" w:rsidRPr="00401C55">
        <w:rPr>
          <w:sz w:val="24"/>
        </w:rPr>
        <w:t xml:space="preserve"> to.  Regionally, there are </w:t>
      </w:r>
      <w:r w:rsidR="000E6B75">
        <w:rPr>
          <w:sz w:val="24"/>
        </w:rPr>
        <w:t>1</w:t>
      </w:r>
      <w:r w:rsidR="004A4FE3">
        <w:rPr>
          <w:sz w:val="24"/>
        </w:rPr>
        <w:t>3</w:t>
      </w:r>
      <w:r w:rsidR="00A82DC8">
        <w:rPr>
          <w:sz w:val="24"/>
        </w:rPr>
        <w:t>17</w:t>
      </w:r>
      <w:r w:rsidRPr="00401C55">
        <w:rPr>
          <w:sz w:val="24"/>
        </w:rPr>
        <w:t xml:space="preserve"> officers providing specialist support such as Major Investigation Teams and Armed Policing Units to local policing divisions within the West Command area. Nati</w:t>
      </w:r>
      <w:r w:rsidR="00B108FC" w:rsidRPr="00401C55">
        <w:rPr>
          <w:sz w:val="24"/>
        </w:rPr>
        <w:t xml:space="preserve">onally, there are a further </w:t>
      </w:r>
      <w:r w:rsidR="0023482A">
        <w:rPr>
          <w:sz w:val="24"/>
        </w:rPr>
        <w:t>1</w:t>
      </w:r>
      <w:r w:rsidR="00E20800">
        <w:rPr>
          <w:sz w:val="24"/>
        </w:rPr>
        <w:t>6</w:t>
      </w:r>
      <w:r w:rsidR="00A82DC8">
        <w:rPr>
          <w:sz w:val="24"/>
        </w:rPr>
        <w:t>16</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14:paraId="458BAD9A" w14:textId="77777777" w:rsidR="00F0525F" w:rsidRPr="00F5312A" w:rsidRDefault="00CF115E" w:rsidP="00F5312A">
      <w:pPr>
        <w:spacing w:line="28" w:lineRule="atLeast"/>
        <w:ind w:left="-5"/>
        <w:rPr>
          <w:sz w:val="24"/>
        </w:rPr>
      </w:pPr>
      <w:r w:rsidRPr="00401C55">
        <w:rPr>
          <w:sz w:val="24"/>
        </w:rPr>
        <w:t>As well as these specialist resources, the division can also request additional support to police large scale events or major incidents.</w:t>
      </w:r>
    </w:p>
    <w:p w14:paraId="1A8FD8EB" w14:textId="77777777" w:rsidR="00F0525F" w:rsidRDefault="005727C4" w:rsidP="00401C55">
      <w:pPr>
        <w:pStyle w:val="Heading2"/>
        <w:spacing w:line="28" w:lineRule="atLeast"/>
      </w:pPr>
      <w:bookmarkStart w:id="19" w:name="_Toc102053216"/>
      <w:r>
        <w:lastRenderedPageBreak/>
        <w:t>Dumfries and Galloway (V Division)</w:t>
      </w:r>
      <w:bookmarkEnd w:id="19"/>
      <w:r>
        <w:t xml:space="preserve"> </w:t>
      </w:r>
    </w:p>
    <w:p w14:paraId="1B817F66" w14:textId="77777777" w:rsidR="00F0525F" w:rsidRDefault="005727C4" w:rsidP="00401C55">
      <w:pPr>
        <w:pStyle w:val="Heading3"/>
        <w:spacing w:line="28" w:lineRule="atLeast"/>
      </w:pPr>
      <w:r>
        <w:t>Divisional Policing</w:t>
      </w:r>
    </w:p>
    <w:p w14:paraId="52011F3B" w14:textId="07806E4E" w:rsidR="00CF115E" w:rsidRPr="00401C55" w:rsidRDefault="00CF115E" w:rsidP="00401C55">
      <w:pPr>
        <w:spacing w:line="28" w:lineRule="atLeast"/>
        <w:ind w:left="-5"/>
        <w:rPr>
          <w:sz w:val="24"/>
        </w:rPr>
      </w:pPr>
      <w:r w:rsidRPr="00401C55">
        <w:rPr>
          <w:sz w:val="24"/>
        </w:rPr>
        <w:t>For Dumfries and Galloway division</w:t>
      </w:r>
      <w:r w:rsidR="0095644E" w:rsidRPr="00401C55">
        <w:rPr>
          <w:sz w:val="24"/>
        </w:rPr>
        <w:t xml:space="preserve"> there are </w:t>
      </w:r>
      <w:r w:rsidR="0095644E" w:rsidRPr="00401C55">
        <w:rPr>
          <w:color w:val="auto"/>
          <w:sz w:val="24"/>
        </w:rPr>
        <w:t>3</w:t>
      </w:r>
      <w:r w:rsidR="00684F02">
        <w:rPr>
          <w:color w:val="auto"/>
          <w:sz w:val="24"/>
        </w:rPr>
        <w:t>29</w:t>
      </w:r>
      <w:r w:rsidR="003E361E">
        <w:rPr>
          <w:color w:val="auto"/>
          <w:sz w:val="24"/>
        </w:rPr>
        <w:t>0</w:t>
      </w:r>
      <w:r w:rsidRPr="00401C55">
        <w:rPr>
          <w:sz w:val="24"/>
        </w:rPr>
        <w:t xml:space="preserve"> available police officers. The diagram below represents the availability of resources for the division.</w:t>
      </w:r>
      <w:r w:rsidRPr="00401C55">
        <w:rPr>
          <w:color w:val="003366"/>
          <w:sz w:val="24"/>
        </w:rPr>
        <w:t xml:space="preserve"> </w:t>
      </w:r>
    </w:p>
    <w:p w14:paraId="1017F699" w14:textId="76E0DC6D" w:rsidR="00F5312A" w:rsidRDefault="00C65C2B" w:rsidP="00F5312A">
      <w:pPr>
        <w:spacing w:after="551" w:line="28" w:lineRule="atLeast"/>
      </w:pPr>
      <w:r>
        <w:object w:dxaOrig="8371" w:dyaOrig="8371" w14:anchorId="24FB2FBA">
          <v:shape id="_x0000_i1037" type="#_x0000_t75" alt="&quot;Visual displaying distribution of police officers in West Region with focus on V Division&quot; - Chart displays number of resources supporting V Division at a National (1616 FTE), Regional (1317 FTE) and Divisional (357 FTE) level." style="width:283pt;height:283pt;mso-position-vertical:absolute" o:ole="">
            <v:imagedata r:id="rId35" o:title=""/>
          </v:shape>
          <o:OLEObject Type="Embed" ProgID="Visio.Drawing.15" ShapeID="_x0000_i1037" DrawAspect="Content" ObjectID="_1784447344" r:id="rId36"/>
        </w:object>
      </w:r>
    </w:p>
    <w:p w14:paraId="025C0F19" w14:textId="683205DE" w:rsidR="00401C55" w:rsidRPr="00401C55" w:rsidRDefault="00CF115E" w:rsidP="00F5312A">
      <w:pPr>
        <w:spacing w:line="28" w:lineRule="atLeast"/>
      </w:pPr>
      <w:r w:rsidRPr="00401C55">
        <w:rPr>
          <w:sz w:val="24"/>
        </w:rPr>
        <w:t xml:space="preserve">Local police officer resources are the core complement of officers under the direction of the local commander and include community policing, response policing and divisional road policing teams. In the Dumfries and Galloway division, the total </w:t>
      </w:r>
      <w:r w:rsidR="0023482A">
        <w:rPr>
          <w:sz w:val="24"/>
        </w:rPr>
        <w:t>local resource complement is 35</w:t>
      </w:r>
      <w:r w:rsidR="00684F02">
        <w:rPr>
          <w:sz w:val="24"/>
        </w:rPr>
        <w:t>7</w:t>
      </w:r>
      <w:r w:rsidRPr="00401C55">
        <w:rPr>
          <w:sz w:val="24"/>
        </w:rPr>
        <w:t xml:space="preserve"> officers.</w:t>
      </w:r>
    </w:p>
    <w:p w14:paraId="20BBD873" w14:textId="77777777" w:rsidR="00401C55" w:rsidRDefault="00CF115E" w:rsidP="00F5312A">
      <w:pPr>
        <w:spacing w:line="28" w:lineRule="atLeast"/>
        <w:jc w:val="both"/>
        <w:rPr>
          <w:sz w:val="24"/>
        </w:rPr>
      </w:pPr>
      <w:r w:rsidRPr="00401C55">
        <w:rPr>
          <w:sz w:val="24"/>
        </w:rPr>
        <w:t>Included in the Local Resource figures are officers within the Divisional Criminal Investigation Department and Public Protection Units.</w:t>
      </w:r>
    </w:p>
    <w:p w14:paraId="616B6741" w14:textId="77777777" w:rsidR="00401C55" w:rsidRDefault="00CF115E" w:rsidP="00F5312A">
      <w:pPr>
        <w:spacing w:line="28" w:lineRule="atLeast"/>
        <w:jc w:val="both"/>
        <w:rPr>
          <w:sz w:val="24"/>
        </w:rPr>
      </w:pPr>
      <w:r w:rsidRPr="00401C55">
        <w:rPr>
          <w:sz w:val="24"/>
        </w:rPr>
        <w:t>This includes specialised officers attached to Divisional Rape Investigation Units, Domestic Abuse Investigation Units and Divisional Violence Reduction Units.</w:t>
      </w:r>
    </w:p>
    <w:p w14:paraId="70651149" w14:textId="77D6B33D" w:rsidR="00F5312A" w:rsidRDefault="00CF115E" w:rsidP="00F5312A">
      <w:pPr>
        <w:spacing w:line="28" w:lineRule="atLeast"/>
        <w:jc w:val="both"/>
        <w:rPr>
          <w:sz w:val="24"/>
        </w:rPr>
      </w:pPr>
      <w:r w:rsidRPr="00401C55">
        <w:rPr>
          <w:sz w:val="24"/>
        </w:rPr>
        <w:t>Local police officer resources are supplemented by specialist resources at a regional and national level which each commander has access</w:t>
      </w:r>
      <w:r w:rsidR="0095644E" w:rsidRPr="00401C55">
        <w:rPr>
          <w:sz w:val="24"/>
        </w:rPr>
        <w:t xml:space="preserve"> to.  Regionally, there are </w:t>
      </w:r>
      <w:r w:rsidR="00A10CC8">
        <w:rPr>
          <w:sz w:val="24"/>
        </w:rPr>
        <w:t>1</w:t>
      </w:r>
      <w:r w:rsidR="00B943BC">
        <w:rPr>
          <w:sz w:val="24"/>
        </w:rPr>
        <w:t>3</w:t>
      </w:r>
      <w:r w:rsidR="00A82DC8">
        <w:rPr>
          <w:sz w:val="24"/>
        </w:rPr>
        <w:t>17</w:t>
      </w:r>
      <w:r w:rsidRPr="00401C55">
        <w:rPr>
          <w:sz w:val="24"/>
        </w:rPr>
        <w:t xml:space="preserve"> officers providing specialist support such as Major Investigation Teams and Armed Policing Units to local policing divisions within the West Command area. Nati</w:t>
      </w:r>
      <w:r w:rsidR="0095644E" w:rsidRPr="00401C55">
        <w:rPr>
          <w:sz w:val="24"/>
        </w:rPr>
        <w:t xml:space="preserve">onally, there are a further </w:t>
      </w:r>
      <w:r w:rsidR="0023482A">
        <w:rPr>
          <w:sz w:val="24"/>
        </w:rPr>
        <w:t>1</w:t>
      </w:r>
      <w:r w:rsidR="00E20800">
        <w:rPr>
          <w:sz w:val="24"/>
        </w:rPr>
        <w:t>6</w:t>
      </w:r>
      <w:r w:rsidR="00A82DC8">
        <w:rPr>
          <w:sz w:val="24"/>
        </w:rPr>
        <w:t>16</w:t>
      </w:r>
      <w:r w:rsidRPr="00401C55">
        <w:rPr>
          <w:sz w:val="24"/>
        </w:rPr>
        <w:t xml:space="preserve"> resources working across Scotland including specialist crime resources such as the National Rape Investigation Unit and Human Trafficking Unit and operational support resources such as th</w:t>
      </w:r>
      <w:r w:rsidR="00F5312A">
        <w:rPr>
          <w:sz w:val="24"/>
        </w:rPr>
        <w:t>e Air Support and Mounted Unit.</w:t>
      </w:r>
    </w:p>
    <w:p w14:paraId="70551434" w14:textId="77777777" w:rsidR="00F0525F" w:rsidRPr="00401C55" w:rsidRDefault="00CF115E" w:rsidP="00F5312A">
      <w:pPr>
        <w:spacing w:line="28" w:lineRule="atLeast"/>
        <w:jc w:val="both"/>
        <w:rPr>
          <w:sz w:val="24"/>
        </w:rPr>
      </w:pPr>
      <w:r w:rsidRPr="00401C55">
        <w:rPr>
          <w:sz w:val="24"/>
        </w:rPr>
        <w:t xml:space="preserve">As well as these specialist resources, the division can also request additional support to police large scale events or major incidents.  </w:t>
      </w:r>
    </w:p>
    <w:sectPr w:rsidR="00F0525F" w:rsidRPr="00401C55" w:rsidSect="00F5312A">
      <w:headerReference w:type="even" r:id="rId37"/>
      <w:headerReference w:type="default" r:id="rId38"/>
      <w:footerReference w:type="even" r:id="rId39"/>
      <w:footerReference w:type="default" r:id="rId40"/>
      <w:headerReference w:type="first" r:id="rId41"/>
      <w:footerReference w:type="first" r:id="rId42"/>
      <w:pgSz w:w="11906" w:h="16838"/>
      <w:pgMar w:top="851" w:right="564" w:bottom="993" w:left="720" w:header="567" w:footer="2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45FE8C" w14:textId="77777777" w:rsidR="005B7CF0" w:rsidRDefault="005B7CF0">
      <w:pPr>
        <w:spacing w:line="240" w:lineRule="auto"/>
      </w:pPr>
      <w:r>
        <w:separator/>
      </w:r>
    </w:p>
  </w:endnote>
  <w:endnote w:type="continuationSeparator" w:id="0">
    <w:p w14:paraId="20BF3903" w14:textId="77777777" w:rsidR="005B7CF0" w:rsidRDefault="005B7CF0">
      <w:pPr>
        <w:spacing w:line="240" w:lineRule="auto"/>
      </w:pPr>
      <w:r>
        <w:continuationSeparator/>
      </w:r>
    </w:p>
  </w:endnote>
  <w:endnote w:type="continuationNotice" w:id="1">
    <w:p w14:paraId="511309D1" w14:textId="77777777" w:rsidR="005B7CF0" w:rsidRDefault="005B7CF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F155E" w14:textId="77777777" w:rsidR="005B7CF0" w:rsidRDefault="005B7CF0">
    <w:pPr>
      <w:tabs>
        <w:tab w:val="center" w:pos="5221"/>
        <w:tab w:val="center" w:pos="10440"/>
      </w:tabs>
      <w:spacing w:line="259"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b/>
        <w:color w:val="FF0000"/>
        <w:sz w:val="24"/>
      </w:rPr>
      <w:t xml:space="preserve">OFFICIAL </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18137B56" w14:textId="741D9E25" w:rsidR="005B7CF0" w:rsidRDefault="005B7CF0" w:rsidP="0033779D">
    <w:pPr>
      <w:tabs>
        <w:tab w:val="center" w:pos="5221"/>
        <w:tab w:val="center" w:pos="10440"/>
      </w:tabs>
      <w:spacing w:line="259" w:lineRule="auto"/>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4C215D">
      <w:rPr>
        <w:rFonts w:ascii="Times New Roman" w:hAnsi="Times New Roman" w:cs="Times New Roman"/>
        <w:b/>
        <w:color w:val="FF0000"/>
        <w:sz w:val="24"/>
      </w:rPr>
      <w:t>OFFICIAL</w:t>
    </w:r>
    <w:r>
      <w:rPr>
        <w:rFonts w:ascii="Times New Roman" w:hAnsi="Times New Roman" w:cs="Times New Roman"/>
        <w:b/>
        <w:color w:val="FF0000"/>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6274617"/>
      <w:docPartObj>
        <w:docPartGallery w:val="Page Numbers (Bottom of Page)"/>
        <w:docPartUnique/>
      </w:docPartObj>
    </w:sdtPr>
    <w:sdtEndPr>
      <w:rPr>
        <w:noProof/>
      </w:rPr>
    </w:sdtEndPr>
    <w:sdtContent>
      <w:p w14:paraId="4F81A21E" w14:textId="77777777" w:rsidR="00BA5B51" w:rsidRDefault="005B7CF0" w:rsidP="00BA5B51">
        <w:pPr>
          <w:pStyle w:val="Footer"/>
          <w:jc w:val="right"/>
          <w:rPr>
            <w:noProof/>
          </w:rPr>
        </w:pPr>
        <w:r>
          <w:fldChar w:fldCharType="begin"/>
        </w:r>
        <w:r>
          <w:instrText xml:space="preserve"> PAGE   \* MERGEFORMAT </w:instrText>
        </w:r>
        <w:r>
          <w:fldChar w:fldCharType="separate"/>
        </w:r>
        <w:r w:rsidR="00D8168C">
          <w:rPr>
            <w:noProof/>
          </w:rPr>
          <w:t>1</w:t>
        </w:r>
        <w:r>
          <w:rPr>
            <w:noProof/>
          </w:rPr>
          <w:fldChar w:fldCharType="end"/>
        </w:r>
      </w:p>
      <w:p w14:paraId="3B352DF1" w14:textId="77777777" w:rsidR="005B7CF0" w:rsidRPr="00BA5B51" w:rsidRDefault="004C215D" w:rsidP="00BA5B51">
        <w:pPr>
          <w:pStyle w:val="Footer"/>
          <w:jc w:val="right"/>
        </w:pPr>
      </w:p>
    </w:sdtContent>
  </w:sdt>
  <w:p w14:paraId="0230569D" w14:textId="6E630CBE" w:rsidR="005B7CF0" w:rsidRPr="00BE0B60" w:rsidRDefault="005B7CF0" w:rsidP="00DF0651">
    <w:pPr>
      <w:tabs>
        <w:tab w:val="center" w:pos="5221"/>
        <w:tab w:val="center" w:pos="10440"/>
      </w:tabs>
      <w:spacing w:line="259" w:lineRule="auto"/>
      <w:jc w:val="center"/>
      <w:rPr>
        <w:rFonts w:ascii="Arial Black" w:hAnsi="Arial Black"/>
      </w:rPr>
    </w:pPr>
    <w:r>
      <w:rPr>
        <w:rFonts w:ascii="Arial Black" w:hAnsi="Arial Black"/>
      </w:rPr>
      <w:fldChar w:fldCharType="begin"/>
    </w:r>
    <w:r>
      <w:rPr>
        <w:rFonts w:ascii="Arial Black" w:hAnsi="Arial Black"/>
      </w:rPr>
      <w:instrText xml:space="preserve"> DOCPROPERTY ClassificationMarking \* MERGEFORMAT </w:instrText>
    </w:r>
    <w:r>
      <w:rPr>
        <w:rFonts w:ascii="Arial Black" w:hAnsi="Arial Black"/>
      </w:rPr>
      <w:fldChar w:fldCharType="separate"/>
    </w:r>
    <w:r w:rsidR="004C215D" w:rsidRPr="004C215D">
      <w:rPr>
        <w:rFonts w:ascii="Times New Roman" w:hAnsi="Times New Roman" w:cs="Times New Roman"/>
        <w:b/>
        <w:color w:val="FF0000"/>
        <w:sz w:val="24"/>
      </w:rPr>
      <w:t>OFFICIAL</w:t>
    </w:r>
    <w:r>
      <w:rPr>
        <w:rFonts w:ascii="Arial Black" w:hAnsi="Arial Black"/>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E9D14" w14:textId="77777777" w:rsidR="005B7CF0" w:rsidRDefault="005B7CF0">
    <w:pPr>
      <w:tabs>
        <w:tab w:val="center" w:pos="5221"/>
        <w:tab w:val="center" w:pos="10440"/>
      </w:tabs>
      <w:spacing w:line="259"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b/>
        <w:color w:val="FF0000"/>
        <w:sz w:val="24"/>
      </w:rPr>
      <w:t xml:space="preserve">OFFICIAL </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6FACF881" w14:textId="3ECEB7BD" w:rsidR="005B7CF0" w:rsidRDefault="005B7CF0" w:rsidP="0033779D">
    <w:pPr>
      <w:tabs>
        <w:tab w:val="center" w:pos="5221"/>
        <w:tab w:val="center" w:pos="10440"/>
      </w:tabs>
      <w:spacing w:line="259" w:lineRule="auto"/>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4C215D">
      <w:rPr>
        <w:rFonts w:ascii="Times New Roman" w:hAnsi="Times New Roman" w:cs="Times New Roman"/>
        <w:b/>
        <w:color w:val="FF0000"/>
        <w:sz w:val="24"/>
      </w:rPr>
      <w:t>OFFICIAL</w:t>
    </w:r>
    <w:r>
      <w:rPr>
        <w:rFonts w:ascii="Times New Roman" w:hAnsi="Times New Roman" w:cs="Times New Roman"/>
        <w:b/>
        <w:color w:val="FF0000"/>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492C5A" w14:textId="77777777" w:rsidR="005B7CF0" w:rsidRDefault="005B7CF0">
      <w:pPr>
        <w:spacing w:line="240" w:lineRule="auto"/>
      </w:pPr>
      <w:r>
        <w:separator/>
      </w:r>
    </w:p>
  </w:footnote>
  <w:footnote w:type="continuationSeparator" w:id="0">
    <w:p w14:paraId="1CC09B84" w14:textId="77777777" w:rsidR="005B7CF0" w:rsidRDefault="005B7CF0">
      <w:pPr>
        <w:spacing w:line="240" w:lineRule="auto"/>
      </w:pPr>
      <w:r>
        <w:continuationSeparator/>
      </w:r>
    </w:p>
  </w:footnote>
  <w:footnote w:type="continuationNotice" w:id="1">
    <w:p w14:paraId="33A68631" w14:textId="77777777" w:rsidR="005B7CF0" w:rsidRDefault="005B7CF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BCB17" w14:textId="1469196F" w:rsidR="005B7CF0" w:rsidRPr="004C215D" w:rsidRDefault="005B7CF0" w:rsidP="0033779D">
    <w:pPr>
      <w:spacing w:line="259" w:lineRule="auto"/>
      <w:ind w:right="185"/>
      <w:jc w:val="center"/>
      <w:rPr>
        <w:b/>
        <w:color w:val="FF0000"/>
        <w:sz w:val="24"/>
      </w:rPr>
    </w:pPr>
    <w:r w:rsidRPr="004C215D">
      <w:rPr>
        <w:b/>
        <w:color w:val="FF0000"/>
        <w:sz w:val="24"/>
      </w:rPr>
      <w:fldChar w:fldCharType="begin"/>
    </w:r>
    <w:r w:rsidRPr="004C215D">
      <w:rPr>
        <w:b/>
        <w:color w:val="FF0000"/>
        <w:sz w:val="24"/>
      </w:rPr>
      <w:instrText xml:space="preserve"> DOCPROPERTY ClassificationMarking \* MERGEFORMAT </w:instrText>
    </w:r>
    <w:r w:rsidRPr="004C215D">
      <w:rPr>
        <w:b/>
        <w:color w:val="FF0000"/>
        <w:sz w:val="24"/>
      </w:rPr>
      <w:fldChar w:fldCharType="separate"/>
    </w:r>
    <w:r w:rsidR="004C215D" w:rsidRPr="004C215D">
      <w:rPr>
        <w:rFonts w:ascii="Times New Roman" w:hAnsi="Times New Roman" w:cs="Times New Roman"/>
        <w:b/>
        <w:color w:val="FF0000"/>
        <w:sz w:val="24"/>
      </w:rPr>
      <w:t>OFFICIAL</w:t>
    </w:r>
    <w:r w:rsidRPr="004C215D">
      <w:rPr>
        <w:b/>
        <w:color w:val="FF0000"/>
        <w:sz w:val="24"/>
      </w:rPr>
      <w:fldChar w:fldCharType="end"/>
    </w:r>
  </w:p>
  <w:p w14:paraId="1ABB1D68" w14:textId="77777777" w:rsidR="005B7CF0" w:rsidRDefault="005B7CF0" w:rsidP="003E4A08">
    <w:pPr>
      <w:spacing w:line="259" w:lineRule="auto"/>
      <w:ind w:right="185"/>
      <w:jc w:val="center"/>
      <w:rPr>
        <w:rFonts w:ascii="Times New Roman" w:eastAsia="Times New Roman" w:hAnsi="Times New Roman" w:cs="Times New Roman"/>
        <w:sz w:val="24"/>
      </w:rPr>
    </w:pPr>
    <w:r w:rsidRPr="004C215D">
      <w:rPr>
        <w:b/>
        <w:color w:val="FF0000"/>
        <w:sz w:val="24"/>
      </w:rPr>
      <w:t>OFFICIAL</w:t>
    </w:r>
  </w:p>
  <w:p w14:paraId="1763CF90" w14:textId="77777777" w:rsidR="005B7CF0" w:rsidRDefault="005B7CF0">
    <w:pPr>
      <w:spacing w:line="259" w:lineRule="auto"/>
    </w:pP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678A2" w14:textId="4B3B7C60" w:rsidR="005B7CF0" w:rsidRPr="004C215D" w:rsidRDefault="005B7CF0" w:rsidP="00D63A69">
    <w:pPr>
      <w:spacing w:line="259" w:lineRule="auto"/>
      <w:ind w:right="185"/>
      <w:jc w:val="center"/>
      <w:rPr>
        <w:rFonts w:ascii="Arial Black" w:hAnsi="Arial Black"/>
        <w:b/>
        <w:color w:val="FF0000"/>
        <w:sz w:val="24"/>
      </w:rPr>
    </w:pPr>
    <w:r w:rsidRPr="004C215D">
      <w:rPr>
        <w:rFonts w:ascii="Arial Black" w:hAnsi="Arial Black"/>
        <w:b/>
        <w:color w:val="FF0000"/>
        <w:sz w:val="24"/>
      </w:rPr>
      <w:fldChar w:fldCharType="begin"/>
    </w:r>
    <w:r w:rsidRPr="004C215D">
      <w:rPr>
        <w:rFonts w:ascii="Arial Black" w:hAnsi="Arial Black"/>
        <w:b/>
        <w:color w:val="FF0000"/>
        <w:sz w:val="24"/>
      </w:rPr>
      <w:instrText xml:space="preserve"> DOCPROPERTY ClassificationMarking \* MERGEFORMAT </w:instrText>
    </w:r>
    <w:r w:rsidRPr="004C215D">
      <w:rPr>
        <w:rFonts w:ascii="Arial Black" w:hAnsi="Arial Black"/>
        <w:b/>
        <w:color w:val="FF0000"/>
        <w:sz w:val="24"/>
      </w:rPr>
      <w:fldChar w:fldCharType="separate"/>
    </w:r>
    <w:r w:rsidR="004C215D" w:rsidRPr="004C215D">
      <w:rPr>
        <w:rFonts w:ascii="Times New Roman" w:hAnsi="Times New Roman" w:cs="Times New Roman"/>
        <w:b/>
        <w:color w:val="FF0000"/>
        <w:sz w:val="24"/>
      </w:rPr>
      <w:t>OFFICIAL</w:t>
    </w:r>
    <w:r w:rsidRPr="004C215D">
      <w:rPr>
        <w:rFonts w:ascii="Arial Black" w:hAnsi="Arial Black"/>
        <w:b/>
        <w:color w:val="FF0000"/>
        <w:sz w:val="24"/>
      </w:rPr>
      <w:fldChar w:fldCharType="end"/>
    </w:r>
  </w:p>
  <w:p w14:paraId="350E9FAA" w14:textId="77777777" w:rsidR="0063208D" w:rsidRPr="0063208D" w:rsidRDefault="0063208D" w:rsidP="0063208D">
    <w:pPr>
      <w:spacing w:line="259" w:lineRule="auto"/>
      <w:ind w:right="185"/>
      <w:rPr>
        <w:rFonts w:ascii="Times New Roman" w:eastAsia="Times New Roman" w:hAnsi="Times New Roman" w:cs="Times New Roman"/>
        <w:sz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DD451" w14:textId="2E623D1F" w:rsidR="005B7CF0" w:rsidRDefault="005B7CF0" w:rsidP="0033779D">
    <w:pPr>
      <w:spacing w:line="259" w:lineRule="auto"/>
      <w:ind w:right="185"/>
      <w:jc w:val="center"/>
      <w:rPr>
        <w:b/>
        <w:color w:val="FF0000"/>
        <w:sz w:val="24"/>
      </w:rPr>
    </w:pPr>
    <w:r>
      <w:rPr>
        <w:b/>
        <w:color w:val="FF0000"/>
        <w:sz w:val="24"/>
      </w:rPr>
      <w:fldChar w:fldCharType="begin"/>
    </w:r>
    <w:r>
      <w:rPr>
        <w:b/>
        <w:color w:val="FF0000"/>
        <w:sz w:val="24"/>
      </w:rPr>
      <w:instrText xml:space="preserve"> DOCPROPERTY ClassificationMarking \* MERGEFORMAT </w:instrText>
    </w:r>
    <w:r>
      <w:rPr>
        <w:b/>
        <w:color w:val="FF0000"/>
        <w:sz w:val="24"/>
      </w:rPr>
      <w:fldChar w:fldCharType="separate"/>
    </w:r>
    <w:r w:rsidR="004C215D" w:rsidRPr="004C215D">
      <w:rPr>
        <w:rFonts w:ascii="Times New Roman" w:hAnsi="Times New Roman" w:cs="Times New Roman"/>
        <w:b/>
        <w:color w:val="FF0000"/>
        <w:sz w:val="24"/>
      </w:rPr>
      <w:t>OFFICIAL</w:t>
    </w:r>
    <w:r>
      <w:rPr>
        <w:b/>
        <w:color w:val="FF0000"/>
        <w:sz w:val="24"/>
      </w:rPr>
      <w:fldChar w:fldCharType="end"/>
    </w:r>
  </w:p>
  <w:p w14:paraId="24170563" w14:textId="77777777" w:rsidR="005B7CF0" w:rsidRDefault="005B7CF0">
    <w:pPr>
      <w:spacing w:line="259" w:lineRule="auto"/>
      <w:ind w:right="185"/>
      <w:jc w:val="center"/>
    </w:pPr>
    <w:r>
      <w:rPr>
        <w:b/>
        <w:color w:val="FF0000"/>
        <w:sz w:val="24"/>
      </w:rPr>
      <w:t xml:space="preserve">OFFICIAL </w:t>
    </w:r>
  </w:p>
  <w:p w14:paraId="22367844" w14:textId="77777777" w:rsidR="005B7CF0" w:rsidRDefault="005B7CF0">
    <w:pPr>
      <w:spacing w:line="259" w:lineRule="auto"/>
    </w:pPr>
    <w:r>
      <w:rPr>
        <w:rFonts w:ascii="Times New Roman" w:eastAsia="Times New Roman" w:hAnsi="Times New Roman" w:cs="Times New Roman"/>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E5315"/>
    <w:multiLevelType w:val="hybridMultilevel"/>
    <w:tmpl w:val="7102F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CB5858"/>
    <w:multiLevelType w:val="hybridMultilevel"/>
    <w:tmpl w:val="DBDAB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1F432E"/>
    <w:multiLevelType w:val="hybridMultilevel"/>
    <w:tmpl w:val="D994B666"/>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3" w15:restartNumberingAfterBreak="0">
    <w:nsid w:val="0E701F94"/>
    <w:multiLevelType w:val="hybridMultilevel"/>
    <w:tmpl w:val="36828526"/>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4" w15:restartNumberingAfterBreak="0">
    <w:nsid w:val="168D520E"/>
    <w:multiLevelType w:val="hybridMultilevel"/>
    <w:tmpl w:val="755E3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5A46A5"/>
    <w:multiLevelType w:val="hybridMultilevel"/>
    <w:tmpl w:val="C11A7A16"/>
    <w:lvl w:ilvl="0" w:tplc="08090001">
      <w:start w:val="1"/>
      <w:numFmt w:val="bullet"/>
      <w:lvlText w:val=""/>
      <w:lvlJc w:val="left"/>
      <w:pPr>
        <w:ind w:left="715" w:hanging="360"/>
      </w:pPr>
      <w:rPr>
        <w:rFonts w:ascii="Symbol" w:hAnsi="Symbol" w:hint="default"/>
      </w:rPr>
    </w:lvl>
    <w:lvl w:ilvl="1" w:tplc="08090003" w:tentative="1">
      <w:start w:val="1"/>
      <w:numFmt w:val="bullet"/>
      <w:lvlText w:val="o"/>
      <w:lvlJc w:val="left"/>
      <w:pPr>
        <w:ind w:left="1435" w:hanging="360"/>
      </w:pPr>
      <w:rPr>
        <w:rFonts w:ascii="Courier New" w:hAnsi="Courier New" w:cs="Courier New" w:hint="default"/>
      </w:rPr>
    </w:lvl>
    <w:lvl w:ilvl="2" w:tplc="08090005" w:tentative="1">
      <w:start w:val="1"/>
      <w:numFmt w:val="bullet"/>
      <w:lvlText w:val=""/>
      <w:lvlJc w:val="left"/>
      <w:pPr>
        <w:ind w:left="2155" w:hanging="360"/>
      </w:pPr>
      <w:rPr>
        <w:rFonts w:ascii="Wingdings" w:hAnsi="Wingdings" w:hint="default"/>
      </w:rPr>
    </w:lvl>
    <w:lvl w:ilvl="3" w:tplc="08090001" w:tentative="1">
      <w:start w:val="1"/>
      <w:numFmt w:val="bullet"/>
      <w:lvlText w:val=""/>
      <w:lvlJc w:val="left"/>
      <w:pPr>
        <w:ind w:left="2875" w:hanging="360"/>
      </w:pPr>
      <w:rPr>
        <w:rFonts w:ascii="Symbol" w:hAnsi="Symbol" w:hint="default"/>
      </w:rPr>
    </w:lvl>
    <w:lvl w:ilvl="4" w:tplc="08090003" w:tentative="1">
      <w:start w:val="1"/>
      <w:numFmt w:val="bullet"/>
      <w:lvlText w:val="o"/>
      <w:lvlJc w:val="left"/>
      <w:pPr>
        <w:ind w:left="3595" w:hanging="360"/>
      </w:pPr>
      <w:rPr>
        <w:rFonts w:ascii="Courier New" w:hAnsi="Courier New" w:cs="Courier New" w:hint="default"/>
      </w:rPr>
    </w:lvl>
    <w:lvl w:ilvl="5" w:tplc="08090005" w:tentative="1">
      <w:start w:val="1"/>
      <w:numFmt w:val="bullet"/>
      <w:lvlText w:val=""/>
      <w:lvlJc w:val="left"/>
      <w:pPr>
        <w:ind w:left="4315" w:hanging="360"/>
      </w:pPr>
      <w:rPr>
        <w:rFonts w:ascii="Wingdings" w:hAnsi="Wingdings" w:hint="default"/>
      </w:rPr>
    </w:lvl>
    <w:lvl w:ilvl="6" w:tplc="08090001" w:tentative="1">
      <w:start w:val="1"/>
      <w:numFmt w:val="bullet"/>
      <w:lvlText w:val=""/>
      <w:lvlJc w:val="left"/>
      <w:pPr>
        <w:ind w:left="5035" w:hanging="360"/>
      </w:pPr>
      <w:rPr>
        <w:rFonts w:ascii="Symbol" w:hAnsi="Symbol" w:hint="default"/>
      </w:rPr>
    </w:lvl>
    <w:lvl w:ilvl="7" w:tplc="08090003" w:tentative="1">
      <w:start w:val="1"/>
      <w:numFmt w:val="bullet"/>
      <w:lvlText w:val="o"/>
      <w:lvlJc w:val="left"/>
      <w:pPr>
        <w:ind w:left="5755" w:hanging="360"/>
      </w:pPr>
      <w:rPr>
        <w:rFonts w:ascii="Courier New" w:hAnsi="Courier New" w:cs="Courier New" w:hint="default"/>
      </w:rPr>
    </w:lvl>
    <w:lvl w:ilvl="8" w:tplc="08090005" w:tentative="1">
      <w:start w:val="1"/>
      <w:numFmt w:val="bullet"/>
      <w:lvlText w:val=""/>
      <w:lvlJc w:val="left"/>
      <w:pPr>
        <w:ind w:left="6475" w:hanging="360"/>
      </w:pPr>
      <w:rPr>
        <w:rFonts w:ascii="Wingdings" w:hAnsi="Wingdings" w:hint="default"/>
      </w:rPr>
    </w:lvl>
  </w:abstractNum>
  <w:abstractNum w:abstractNumId="6" w15:restartNumberingAfterBreak="0">
    <w:nsid w:val="47E267EF"/>
    <w:multiLevelType w:val="hybridMultilevel"/>
    <w:tmpl w:val="267CC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C540AB5"/>
    <w:multiLevelType w:val="hybridMultilevel"/>
    <w:tmpl w:val="FCECAB72"/>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8" w15:restartNumberingAfterBreak="0">
    <w:nsid w:val="6F6553DD"/>
    <w:multiLevelType w:val="hybridMultilevel"/>
    <w:tmpl w:val="2552F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90103295">
    <w:abstractNumId w:val="3"/>
  </w:num>
  <w:num w:numId="2" w16cid:durableId="866718115">
    <w:abstractNumId w:val="7"/>
  </w:num>
  <w:num w:numId="3" w16cid:durableId="1007753693">
    <w:abstractNumId w:val="2"/>
  </w:num>
  <w:num w:numId="4" w16cid:durableId="741948745">
    <w:abstractNumId w:val="5"/>
  </w:num>
  <w:num w:numId="5" w16cid:durableId="1336415388">
    <w:abstractNumId w:val="4"/>
  </w:num>
  <w:num w:numId="6" w16cid:durableId="1755082998">
    <w:abstractNumId w:val="0"/>
  </w:num>
  <w:num w:numId="7" w16cid:durableId="1453937675">
    <w:abstractNumId w:val="8"/>
  </w:num>
  <w:num w:numId="8" w16cid:durableId="532885225">
    <w:abstractNumId w:val="1"/>
  </w:num>
  <w:num w:numId="9" w16cid:durableId="2589484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8432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525F"/>
    <w:rsid w:val="0000404F"/>
    <w:rsid w:val="000059CB"/>
    <w:rsid w:val="00010786"/>
    <w:rsid w:val="0001615C"/>
    <w:rsid w:val="0002511C"/>
    <w:rsid w:val="00030363"/>
    <w:rsid w:val="000534FF"/>
    <w:rsid w:val="00060A37"/>
    <w:rsid w:val="00062668"/>
    <w:rsid w:val="0006310F"/>
    <w:rsid w:val="00070EE2"/>
    <w:rsid w:val="00075F3F"/>
    <w:rsid w:val="00082394"/>
    <w:rsid w:val="00086A30"/>
    <w:rsid w:val="0008763D"/>
    <w:rsid w:val="0009345E"/>
    <w:rsid w:val="00093597"/>
    <w:rsid w:val="00093652"/>
    <w:rsid w:val="000976DE"/>
    <w:rsid w:val="00097A45"/>
    <w:rsid w:val="000A485F"/>
    <w:rsid w:val="000A5A72"/>
    <w:rsid w:val="000A5DAC"/>
    <w:rsid w:val="000B3EC9"/>
    <w:rsid w:val="000B7EDD"/>
    <w:rsid w:val="000B7FE4"/>
    <w:rsid w:val="000D1429"/>
    <w:rsid w:val="000E2E3E"/>
    <w:rsid w:val="000E6B75"/>
    <w:rsid w:val="000F09A1"/>
    <w:rsid w:val="000F0E02"/>
    <w:rsid w:val="000F40A7"/>
    <w:rsid w:val="000F6A3B"/>
    <w:rsid w:val="0010680E"/>
    <w:rsid w:val="00106E1A"/>
    <w:rsid w:val="00107AAD"/>
    <w:rsid w:val="00111BF4"/>
    <w:rsid w:val="00111EE1"/>
    <w:rsid w:val="00120484"/>
    <w:rsid w:val="001227AD"/>
    <w:rsid w:val="00126BAE"/>
    <w:rsid w:val="00134609"/>
    <w:rsid w:val="001403AA"/>
    <w:rsid w:val="001476E8"/>
    <w:rsid w:val="00150E97"/>
    <w:rsid w:val="00151124"/>
    <w:rsid w:val="00161854"/>
    <w:rsid w:val="00177954"/>
    <w:rsid w:val="00181CF4"/>
    <w:rsid w:val="00184137"/>
    <w:rsid w:val="00185290"/>
    <w:rsid w:val="00196453"/>
    <w:rsid w:val="001A6B64"/>
    <w:rsid w:val="001A723A"/>
    <w:rsid w:val="001B4838"/>
    <w:rsid w:val="001D5910"/>
    <w:rsid w:val="001D7938"/>
    <w:rsid w:val="001E2146"/>
    <w:rsid w:val="001E2B93"/>
    <w:rsid w:val="001E3253"/>
    <w:rsid w:val="001E6066"/>
    <w:rsid w:val="001F5F19"/>
    <w:rsid w:val="002024C0"/>
    <w:rsid w:val="0021134C"/>
    <w:rsid w:val="00212225"/>
    <w:rsid w:val="002126FD"/>
    <w:rsid w:val="0022124E"/>
    <w:rsid w:val="00222C1B"/>
    <w:rsid w:val="00223CA6"/>
    <w:rsid w:val="00226119"/>
    <w:rsid w:val="00227147"/>
    <w:rsid w:val="0023482A"/>
    <w:rsid w:val="002441B8"/>
    <w:rsid w:val="002551B4"/>
    <w:rsid w:val="00266134"/>
    <w:rsid w:val="002661D5"/>
    <w:rsid w:val="0027272E"/>
    <w:rsid w:val="00276610"/>
    <w:rsid w:val="002853D7"/>
    <w:rsid w:val="00294FF9"/>
    <w:rsid w:val="002A28D7"/>
    <w:rsid w:val="002B61C6"/>
    <w:rsid w:val="002C5228"/>
    <w:rsid w:val="002D72DE"/>
    <w:rsid w:val="002F6AE3"/>
    <w:rsid w:val="002F6E20"/>
    <w:rsid w:val="00302C39"/>
    <w:rsid w:val="0030518D"/>
    <w:rsid w:val="003135DC"/>
    <w:rsid w:val="00314D7A"/>
    <w:rsid w:val="003202DE"/>
    <w:rsid w:val="00330D39"/>
    <w:rsid w:val="0033217B"/>
    <w:rsid w:val="0033779D"/>
    <w:rsid w:val="003429B3"/>
    <w:rsid w:val="00345B8B"/>
    <w:rsid w:val="00346231"/>
    <w:rsid w:val="00352C4D"/>
    <w:rsid w:val="00353095"/>
    <w:rsid w:val="00361B3B"/>
    <w:rsid w:val="00363651"/>
    <w:rsid w:val="00364DF1"/>
    <w:rsid w:val="00365339"/>
    <w:rsid w:val="00367E3B"/>
    <w:rsid w:val="00374BC2"/>
    <w:rsid w:val="00375E32"/>
    <w:rsid w:val="00393B0A"/>
    <w:rsid w:val="003A4D28"/>
    <w:rsid w:val="003B235F"/>
    <w:rsid w:val="003C6B7D"/>
    <w:rsid w:val="003D07A9"/>
    <w:rsid w:val="003D5DCC"/>
    <w:rsid w:val="003E0057"/>
    <w:rsid w:val="003E27C4"/>
    <w:rsid w:val="003E361E"/>
    <w:rsid w:val="003E4A08"/>
    <w:rsid w:val="003E71E1"/>
    <w:rsid w:val="003E7C29"/>
    <w:rsid w:val="003E7F0B"/>
    <w:rsid w:val="003F4602"/>
    <w:rsid w:val="003F5346"/>
    <w:rsid w:val="003F606D"/>
    <w:rsid w:val="003F6AB5"/>
    <w:rsid w:val="00400617"/>
    <w:rsid w:val="00401C55"/>
    <w:rsid w:val="004042EE"/>
    <w:rsid w:val="00412E01"/>
    <w:rsid w:val="00416B48"/>
    <w:rsid w:val="00417E47"/>
    <w:rsid w:val="00433B01"/>
    <w:rsid w:val="0043431B"/>
    <w:rsid w:val="00437E1A"/>
    <w:rsid w:val="00440F62"/>
    <w:rsid w:val="0044576E"/>
    <w:rsid w:val="00445F13"/>
    <w:rsid w:val="00453C5C"/>
    <w:rsid w:val="00462720"/>
    <w:rsid w:val="00466D4C"/>
    <w:rsid w:val="00470621"/>
    <w:rsid w:val="00473F06"/>
    <w:rsid w:val="004822AA"/>
    <w:rsid w:val="004859A3"/>
    <w:rsid w:val="00487862"/>
    <w:rsid w:val="00491184"/>
    <w:rsid w:val="00491596"/>
    <w:rsid w:val="00492823"/>
    <w:rsid w:val="004A4C24"/>
    <w:rsid w:val="004A4DDC"/>
    <w:rsid w:val="004A4FE3"/>
    <w:rsid w:val="004B0948"/>
    <w:rsid w:val="004B1271"/>
    <w:rsid w:val="004B5BA0"/>
    <w:rsid w:val="004C215D"/>
    <w:rsid w:val="004E36CA"/>
    <w:rsid w:val="005004AD"/>
    <w:rsid w:val="00502A7E"/>
    <w:rsid w:val="00507AA3"/>
    <w:rsid w:val="00507EB7"/>
    <w:rsid w:val="00510902"/>
    <w:rsid w:val="00511D40"/>
    <w:rsid w:val="005148EB"/>
    <w:rsid w:val="00514DC8"/>
    <w:rsid w:val="00521293"/>
    <w:rsid w:val="00522A9C"/>
    <w:rsid w:val="005236CE"/>
    <w:rsid w:val="005274EF"/>
    <w:rsid w:val="00527E62"/>
    <w:rsid w:val="005408A5"/>
    <w:rsid w:val="005416CE"/>
    <w:rsid w:val="00561C33"/>
    <w:rsid w:val="00562B37"/>
    <w:rsid w:val="005637BF"/>
    <w:rsid w:val="00571EA7"/>
    <w:rsid w:val="005727C4"/>
    <w:rsid w:val="005826A5"/>
    <w:rsid w:val="0058436E"/>
    <w:rsid w:val="00595ECB"/>
    <w:rsid w:val="005B7CF0"/>
    <w:rsid w:val="005C52C7"/>
    <w:rsid w:val="005C635A"/>
    <w:rsid w:val="005D0B25"/>
    <w:rsid w:val="005D6578"/>
    <w:rsid w:val="00600190"/>
    <w:rsid w:val="006069C7"/>
    <w:rsid w:val="006124D6"/>
    <w:rsid w:val="006126EB"/>
    <w:rsid w:val="00613118"/>
    <w:rsid w:val="0062153E"/>
    <w:rsid w:val="00625404"/>
    <w:rsid w:val="00630CA2"/>
    <w:rsid w:val="0063208D"/>
    <w:rsid w:val="0063548C"/>
    <w:rsid w:val="0064002B"/>
    <w:rsid w:val="00647C2F"/>
    <w:rsid w:val="00651D5E"/>
    <w:rsid w:val="00653687"/>
    <w:rsid w:val="00656243"/>
    <w:rsid w:val="00670BC6"/>
    <w:rsid w:val="006755FF"/>
    <w:rsid w:val="00677CBC"/>
    <w:rsid w:val="00677D5C"/>
    <w:rsid w:val="00684F02"/>
    <w:rsid w:val="006B3285"/>
    <w:rsid w:val="006B7577"/>
    <w:rsid w:val="006D418C"/>
    <w:rsid w:val="006E1C62"/>
    <w:rsid w:val="006F0484"/>
    <w:rsid w:val="006F333C"/>
    <w:rsid w:val="00703242"/>
    <w:rsid w:val="007051BE"/>
    <w:rsid w:val="00707154"/>
    <w:rsid w:val="00712C18"/>
    <w:rsid w:val="0072587B"/>
    <w:rsid w:val="00731B3D"/>
    <w:rsid w:val="007326A6"/>
    <w:rsid w:val="00735458"/>
    <w:rsid w:val="007362F2"/>
    <w:rsid w:val="00736D28"/>
    <w:rsid w:val="0074066B"/>
    <w:rsid w:val="00745866"/>
    <w:rsid w:val="007538E1"/>
    <w:rsid w:val="00754EE8"/>
    <w:rsid w:val="007656FE"/>
    <w:rsid w:val="007667E2"/>
    <w:rsid w:val="007714E9"/>
    <w:rsid w:val="007766A6"/>
    <w:rsid w:val="00791816"/>
    <w:rsid w:val="007A0169"/>
    <w:rsid w:val="007B709F"/>
    <w:rsid w:val="007C27D9"/>
    <w:rsid w:val="007C340C"/>
    <w:rsid w:val="007D223A"/>
    <w:rsid w:val="007E5AE9"/>
    <w:rsid w:val="007F13AB"/>
    <w:rsid w:val="00804E93"/>
    <w:rsid w:val="00805D96"/>
    <w:rsid w:val="00806E2A"/>
    <w:rsid w:val="008108DE"/>
    <w:rsid w:val="00823414"/>
    <w:rsid w:val="008304A8"/>
    <w:rsid w:val="00831549"/>
    <w:rsid w:val="00833CBF"/>
    <w:rsid w:val="00837701"/>
    <w:rsid w:val="00844873"/>
    <w:rsid w:val="00845F12"/>
    <w:rsid w:val="008476D7"/>
    <w:rsid w:val="00852068"/>
    <w:rsid w:val="008569B7"/>
    <w:rsid w:val="008571E1"/>
    <w:rsid w:val="00857322"/>
    <w:rsid w:val="00864C92"/>
    <w:rsid w:val="00865027"/>
    <w:rsid w:val="00872C5B"/>
    <w:rsid w:val="008809B9"/>
    <w:rsid w:val="008871DC"/>
    <w:rsid w:val="00887D8D"/>
    <w:rsid w:val="00887F04"/>
    <w:rsid w:val="00894F81"/>
    <w:rsid w:val="00896C1F"/>
    <w:rsid w:val="008A1D53"/>
    <w:rsid w:val="008A4A3F"/>
    <w:rsid w:val="008B1B2F"/>
    <w:rsid w:val="008B4015"/>
    <w:rsid w:val="008C0637"/>
    <w:rsid w:val="008D555C"/>
    <w:rsid w:val="008D73F3"/>
    <w:rsid w:val="008E2857"/>
    <w:rsid w:val="008E6486"/>
    <w:rsid w:val="008F098F"/>
    <w:rsid w:val="008F1DFF"/>
    <w:rsid w:val="008F369B"/>
    <w:rsid w:val="008F5FE2"/>
    <w:rsid w:val="008F75BD"/>
    <w:rsid w:val="00907393"/>
    <w:rsid w:val="00907400"/>
    <w:rsid w:val="00923166"/>
    <w:rsid w:val="00924BF0"/>
    <w:rsid w:val="00926A35"/>
    <w:rsid w:val="00930D83"/>
    <w:rsid w:val="009333AB"/>
    <w:rsid w:val="0094052D"/>
    <w:rsid w:val="0094397A"/>
    <w:rsid w:val="0095159C"/>
    <w:rsid w:val="0095619D"/>
    <w:rsid w:val="0095644E"/>
    <w:rsid w:val="00957369"/>
    <w:rsid w:val="009624C8"/>
    <w:rsid w:val="009627C6"/>
    <w:rsid w:val="00974011"/>
    <w:rsid w:val="009761F0"/>
    <w:rsid w:val="00976CF5"/>
    <w:rsid w:val="00980C15"/>
    <w:rsid w:val="009830A0"/>
    <w:rsid w:val="009877FC"/>
    <w:rsid w:val="009A083B"/>
    <w:rsid w:val="009A21D1"/>
    <w:rsid w:val="009A6DB4"/>
    <w:rsid w:val="009B2656"/>
    <w:rsid w:val="009C02F9"/>
    <w:rsid w:val="009F5942"/>
    <w:rsid w:val="00A03E1B"/>
    <w:rsid w:val="00A062ED"/>
    <w:rsid w:val="00A10CC8"/>
    <w:rsid w:val="00A14496"/>
    <w:rsid w:val="00A2446A"/>
    <w:rsid w:val="00A50C17"/>
    <w:rsid w:val="00A51668"/>
    <w:rsid w:val="00A57814"/>
    <w:rsid w:val="00A602EF"/>
    <w:rsid w:val="00A630D9"/>
    <w:rsid w:val="00A70C30"/>
    <w:rsid w:val="00A7283F"/>
    <w:rsid w:val="00A76072"/>
    <w:rsid w:val="00A81C16"/>
    <w:rsid w:val="00A82DC8"/>
    <w:rsid w:val="00A90333"/>
    <w:rsid w:val="00AA1970"/>
    <w:rsid w:val="00AB1E5B"/>
    <w:rsid w:val="00AE002D"/>
    <w:rsid w:val="00AE03A9"/>
    <w:rsid w:val="00AE6DB6"/>
    <w:rsid w:val="00B01543"/>
    <w:rsid w:val="00B03D5F"/>
    <w:rsid w:val="00B07784"/>
    <w:rsid w:val="00B1030F"/>
    <w:rsid w:val="00B108FC"/>
    <w:rsid w:val="00B22C5C"/>
    <w:rsid w:val="00B24A5C"/>
    <w:rsid w:val="00B24CD2"/>
    <w:rsid w:val="00B27BEF"/>
    <w:rsid w:val="00B313B4"/>
    <w:rsid w:val="00B36A11"/>
    <w:rsid w:val="00B50D66"/>
    <w:rsid w:val="00B82FA9"/>
    <w:rsid w:val="00B83A19"/>
    <w:rsid w:val="00B85081"/>
    <w:rsid w:val="00B943BC"/>
    <w:rsid w:val="00BA5B51"/>
    <w:rsid w:val="00BA6317"/>
    <w:rsid w:val="00BB16BE"/>
    <w:rsid w:val="00BB786A"/>
    <w:rsid w:val="00BC132B"/>
    <w:rsid w:val="00BC57B5"/>
    <w:rsid w:val="00BD364C"/>
    <w:rsid w:val="00BE0B60"/>
    <w:rsid w:val="00BE1406"/>
    <w:rsid w:val="00BE1B55"/>
    <w:rsid w:val="00BE2707"/>
    <w:rsid w:val="00BE4C7E"/>
    <w:rsid w:val="00BE744B"/>
    <w:rsid w:val="00C01904"/>
    <w:rsid w:val="00C01FDF"/>
    <w:rsid w:val="00C108CE"/>
    <w:rsid w:val="00C318C3"/>
    <w:rsid w:val="00C3461D"/>
    <w:rsid w:val="00C370C1"/>
    <w:rsid w:val="00C41237"/>
    <w:rsid w:val="00C567B6"/>
    <w:rsid w:val="00C646F6"/>
    <w:rsid w:val="00C65C2B"/>
    <w:rsid w:val="00C674D6"/>
    <w:rsid w:val="00C7025A"/>
    <w:rsid w:val="00C7345C"/>
    <w:rsid w:val="00C81D02"/>
    <w:rsid w:val="00C844DE"/>
    <w:rsid w:val="00C867A6"/>
    <w:rsid w:val="00C91382"/>
    <w:rsid w:val="00C93A36"/>
    <w:rsid w:val="00C93E70"/>
    <w:rsid w:val="00C94D2A"/>
    <w:rsid w:val="00CA75AF"/>
    <w:rsid w:val="00CC1450"/>
    <w:rsid w:val="00CC151E"/>
    <w:rsid w:val="00CD2B25"/>
    <w:rsid w:val="00CD4815"/>
    <w:rsid w:val="00CE1AF7"/>
    <w:rsid w:val="00CE1FC6"/>
    <w:rsid w:val="00CE7263"/>
    <w:rsid w:val="00CF115E"/>
    <w:rsid w:val="00CF6F63"/>
    <w:rsid w:val="00D013A1"/>
    <w:rsid w:val="00D02D50"/>
    <w:rsid w:val="00D04FF6"/>
    <w:rsid w:val="00D07D40"/>
    <w:rsid w:val="00D1219D"/>
    <w:rsid w:val="00D1507A"/>
    <w:rsid w:val="00D169EA"/>
    <w:rsid w:val="00D17746"/>
    <w:rsid w:val="00D23A8F"/>
    <w:rsid w:val="00D32099"/>
    <w:rsid w:val="00D464C8"/>
    <w:rsid w:val="00D46BCF"/>
    <w:rsid w:val="00D475DB"/>
    <w:rsid w:val="00D5025D"/>
    <w:rsid w:val="00D63A69"/>
    <w:rsid w:val="00D6773D"/>
    <w:rsid w:val="00D723CD"/>
    <w:rsid w:val="00D76691"/>
    <w:rsid w:val="00D8168C"/>
    <w:rsid w:val="00D85442"/>
    <w:rsid w:val="00DC061E"/>
    <w:rsid w:val="00DC6F3B"/>
    <w:rsid w:val="00DD1FA4"/>
    <w:rsid w:val="00DD3286"/>
    <w:rsid w:val="00DD4D63"/>
    <w:rsid w:val="00DE12DC"/>
    <w:rsid w:val="00DF0651"/>
    <w:rsid w:val="00DF3BCA"/>
    <w:rsid w:val="00E110CC"/>
    <w:rsid w:val="00E135FF"/>
    <w:rsid w:val="00E1623E"/>
    <w:rsid w:val="00E20800"/>
    <w:rsid w:val="00E305AC"/>
    <w:rsid w:val="00E3512F"/>
    <w:rsid w:val="00E365A1"/>
    <w:rsid w:val="00E43005"/>
    <w:rsid w:val="00E45BD7"/>
    <w:rsid w:val="00E47004"/>
    <w:rsid w:val="00E47B1C"/>
    <w:rsid w:val="00E51E72"/>
    <w:rsid w:val="00E55B24"/>
    <w:rsid w:val="00E63956"/>
    <w:rsid w:val="00E6435C"/>
    <w:rsid w:val="00E67D3E"/>
    <w:rsid w:val="00E71C04"/>
    <w:rsid w:val="00E71EA9"/>
    <w:rsid w:val="00E7256F"/>
    <w:rsid w:val="00E72DB5"/>
    <w:rsid w:val="00E80C39"/>
    <w:rsid w:val="00E83B9E"/>
    <w:rsid w:val="00E95DD1"/>
    <w:rsid w:val="00EA2ECB"/>
    <w:rsid w:val="00ED0541"/>
    <w:rsid w:val="00EF267C"/>
    <w:rsid w:val="00EF7478"/>
    <w:rsid w:val="00F00EAB"/>
    <w:rsid w:val="00F0525F"/>
    <w:rsid w:val="00F06AD2"/>
    <w:rsid w:val="00F0720B"/>
    <w:rsid w:val="00F10F8D"/>
    <w:rsid w:val="00F30425"/>
    <w:rsid w:val="00F40A0E"/>
    <w:rsid w:val="00F43C71"/>
    <w:rsid w:val="00F44BA3"/>
    <w:rsid w:val="00F5312A"/>
    <w:rsid w:val="00F53C3A"/>
    <w:rsid w:val="00F62270"/>
    <w:rsid w:val="00F662A3"/>
    <w:rsid w:val="00F66A6F"/>
    <w:rsid w:val="00F81AF4"/>
    <w:rsid w:val="00F8792D"/>
    <w:rsid w:val="00F95DC3"/>
    <w:rsid w:val="00F97E98"/>
    <w:rsid w:val="00FA3539"/>
    <w:rsid w:val="00FB4448"/>
    <w:rsid w:val="00FB49AE"/>
    <w:rsid w:val="00FB4B32"/>
    <w:rsid w:val="00FC1219"/>
    <w:rsid w:val="00FC60A8"/>
    <w:rsid w:val="00FC7D0A"/>
    <w:rsid w:val="00FD1242"/>
    <w:rsid w:val="00FD1718"/>
    <w:rsid w:val="00FE3AB9"/>
    <w:rsid w:val="00FE3C7B"/>
    <w:rsid w:val="00FE420A"/>
    <w:rsid w:val="00FF21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21"/>
    <o:shapelayout v:ext="edit">
      <o:idmap v:ext="edit" data="1"/>
    </o:shapelayout>
  </w:shapeDefaults>
  <w:decimalSymbol w:val="."/>
  <w:listSeparator w:val=","/>
  <w14:docId w14:val="670C595D"/>
  <w15:docId w15:val="{763DA06D-F581-4A90-940B-589946F48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before="240" w:line="33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312A"/>
    <w:rPr>
      <w:rFonts w:ascii="Arial" w:eastAsia="Arial" w:hAnsi="Arial" w:cs="Arial"/>
      <w:color w:val="000000"/>
    </w:rPr>
  </w:style>
  <w:style w:type="paragraph" w:styleId="Heading1">
    <w:name w:val="heading 1"/>
    <w:next w:val="Normal"/>
    <w:link w:val="Heading1Char"/>
    <w:uiPriority w:val="9"/>
    <w:unhideWhenUsed/>
    <w:qFormat/>
    <w:rsid w:val="003E4A08"/>
    <w:pPr>
      <w:keepNext/>
      <w:keepLines/>
      <w:ind w:left="10" w:right="3689" w:hanging="10"/>
      <w:outlineLvl w:val="0"/>
    </w:pPr>
    <w:rPr>
      <w:rFonts w:ascii="Arial" w:eastAsia="Arial" w:hAnsi="Arial" w:cs="Arial"/>
      <w:b/>
      <w:color w:val="000000"/>
      <w:sz w:val="36"/>
    </w:rPr>
  </w:style>
  <w:style w:type="paragraph" w:styleId="Heading2">
    <w:name w:val="heading 2"/>
    <w:next w:val="Normal"/>
    <w:link w:val="Heading2Char"/>
    <w:uiPriority w:val="9"/>
    <w:unhideWhenUsed/>
    <w:qFormat/>
    <w:rsid w:val="003E4A08"/>
    <w:pPr>
      <w:keepNext/>
      <w:keepLines/>
      <w:ind w:left="10" w:right="3689" w:hanging="10"/>
      <w:outlineLvl w:val="1"/>
    </w:pPr>
    <w:rPr>
      <w:rFonts w:ascii="Arial" w:eastAsia="Arial" w:hAnsi="Arial" w:cs="Arial"/>
      <w:b/>
      <w:color w:val="000000"/>
      <w:sz w:val="32"/>
    </w:rPr>
  </w:style>
  <w:style w:type="paragraph" w:styleId="Heading3">
    <w:name w:val="heading 3"/>
    <w:basedOn w:val="Normal"/>
    <w:next w:val="Normal"/>
    <w:link w:val="Heading3Char"/>
    <w:uiPriority w:val="9"/>
    <w:unhideWhenUsed/>
    <w:qFormat/>
    <w:rsid w:val="003E4A08"/>
    <w:pPr>
      <w:keepNext/>
      <w:keepLines/>
      <w:spacing w:before="40"/>
      <w:outlineLvl w:val="2"/>
    </w:pPr>
    <w:rPr>
      <w:rFonts w:eastAsiaTheme="majorEastAsia" w:cstheme="majorBidi"/>
      <w:b/>
      <w:color w:val="auto"/>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E4A08"/>
    <w:rPr>
      <w:rFonts w:ascii="Arial" w:eastAsia="Arial" w:hAnsi="Arial" w:cs="Arial"/>
      <w:b/>
      <w:color w:val="000000"/>
      <w:sz w:val="36"/>
    </w:rPr>
  </w:style>
  <w:style w:type="character" w:customStyle="1" w:styleId="Heading2Char">
    <w:name w:val="Heading 2 Char"/>
    <w:link w:val="Heading2"/>
    <w:uiPriority w:val="9"/>
    <w:rsid w:val="003E4A08"/>
    <w:rPr>
      <w:rFonts w:ascii="Arial" w:eastAsia="Arial" w:hAnsi="Arial" w:cs="Arial"/>
      <w:b/>
      <w:color w:val="000000"/>
      <w:sz w:val="32"/>
    </w:rPr>
  </w:style>
  <w:style w:type="paragraph" w:styleId="NormalWeb">
    <w:name w:val="Normal (Web)"/>
    <w:basedOn w:val="Normal"/>
    <w:uiPriority w:val="99"/>
    <w:semiHidden/>
    <w:unhideWhenUsed/>
    <w:rsid w:val="00E43005"/>
    <w:pPr>
      <w:spacing w:before="100" w:beforeAutospacing="1" w:after="100" w:afterAutospacing="1" w:line="240" w:lineRule="auto"/>
    </w:pPr>
    <w:rPr>
      <w:rFonts w:ascii="Times New Roman" w:eastAsiaTheme="minorEastAsia" w:hAnsi="Times New Roman" w:cs="Times New Roman"/>
      <w:color w:val="auto"/>
      <w:sz w:val="24"/>
      <w:szCs w:val="24"/>
    </w:rPr>
  </w:style>
  <w:style w:type="paragraph" w:styleId="BalloonText">
    <w:name w:val="Balloon Text"/>
    <w:basedOn w:val="Normal"/>
    <w:link w:val="BalloonTextChar"/>
    <w:uiPriority w:val="99"/>
    <w:semiHidden/>
    <w:unhideWhenUsed/>
    <w:rsid w:val="002C522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5228"/>
    <w:rPr>
      <w:rFonts w:ascii="Segoe UI" w:eastAsia="Arial" w:hAnsi="Segoe UI" w:cs="Segoe UI"/>
      <w:color w:val="000000"/>
      <w:sz w:val="18"/>
      <w:szCs w:val="18"/>
    </w:rPr>
  </w:style>
  <w:style w:type="paragraph" w:styleId="Footer">
    <w:name w:val="footer"/>
    <w:basedOn w:val="Normal"/>
    <w:link w:val="FooterChar"/>
    <w:uiPriority w:val="99"/>
    <w:unhideWhenUsed/>
    <w:rsid w:val="00DF0651"/>
    <w:pPr>
      <w:tabs>
        <w:tab w:val="center" w:pos="4680"/>
        <w:tab w:val="right" w:pos="9360"/>
      </w:tabs>
      <w:spacing w:line="240" w:lineRule="auto"/>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DF0651"/>
    <w:rPr>
      <w:rFonts w:cs="Times New Roman"/>
      <w:lang w:val="en-US" w:eastAsia="en-US"/>
    </w:rPr>
  </w:style>
  <w:style w:type="character" w:customStyle="1" w:styleId="Heading3Char">
    <w:name w:val="Heading 3 Char"/>
    <w:basedOn w:val="DefaultParagraphFont"/>
    <w:link w:val="Heading3"/>
    <w:uiPriority w:val="9"/>
    <w:rsid w:val="003E4A08"/>
    <w:rPr>
      <w:rFonts w:ascii="Arial" w:eastAsiaTheme="majorEastAsia" w:hAnsi="Arial" w:cstheme="majorBidi"/>
      <w:b/>
      <w:sz w:val="28"/>
      <w:szCs w:val="24"/>
    </w:rPr>
  </w:style>
  <w:style w:type="paragraph" w:styleId="TOCHeading">
    <w:name w:val="TOC Heading"/>
    <w:basedOn w:val="Heading1"/>
    <w:next w:val="Normal"/>
    <w:uiPriority w:val="39"/>
    <w:unhideWhenUsed/>
    <w:qFormat/>
    <w:rsid w:val="00823414"/>
    <w:pPr>
      <w:ind w:left="0" w:right="0" w:firstLine="0"/>
      <w:outlineLvl w:val="9"/>
    </w:pPr>
    <w:rPr>
      <w:rFonts w:asciiTheme="majorHAnsi" w:eastAsiaTheme="majorEastAsia" w:hAnsiTheme="majorHAnsi" w:cstheme="majorBidi"/>
      <w:b w:val="0"/>
      <w:color w:val="2E74B5" w:themeColor="accent1" w:themeShade="BF"/>
      <w:sz w:val="32"/>
      <w:szCs w:val="32"/>
      <w:lang w:val="en-US" w:eastAsia="en-US"/>
    </w:rPr>
  </w:style>
  <w:style w:type="paragraph" w:styleId="TOC1">
    <w:name w:val="toc 1"/>
    <w:basedOn w:val="Normal"/>
    <w:next w:val="Normal"/>
    <w:autoRedefine/>
    <w:uiPriority w:val="39"/>
    <w:unhideWhenUsed/>
    <w:rsid w:val="00A90333"/>
    <w:pPr>
      <w:tabs>
        <w:tab w:val="right" w:leader="dot" w:pos="10612"/>
      </w:tabs>
      <w:spacing w:after="100"/>
    </w:pPr>
    <w:rPr>
      <w:noProof/>
      <w:sz w:val="32"/>
      <w:szCs w:val="32"/>
    </w:rPr>
  </w:style>
  <w:style w:type="paragraph" w:styleId="TOC2">
    <w:name w:val="toc 2"/>
    <w:basedOn w:val="Normal"/>
    <w:next w:val="Normal"/>
    <w:autoRedefine/>
    <w:uiPriority w:val="39"/>
    <w:unhideWhenUsed/>
    <w:rsid w:val="00401C55"/>
    <w:pPr>
      <w:tabs>
        <w:tab w:val="right" w:leader="dot" w:pos="10612"/>
      </w:tabs>
      <w:spacing w:after="100"/>
      <w:ind w:left="221" w:right="4264" w:hanging="11"/>
    </w:pPr>
  </w:style>
  <w:style w:type="character" w:styleId="Hyperlink">
    <w:name w:val="Hyperlink"/>
    <w:basedOn w:val="DefaultParagraphFont"/>
    <w:uiPriority w:val="99"/>
    <w:unhideWhenUsed/>
    <w:rsid w:val="00823414"/>
    <w:rPr>
      <w:color w:val="0563C1" w:themeColor="hyperlink"/>
      <w:u w:val="single"/>
    </w:rPr>
  </w:style>
  <w:style w:type="paragraph" w:styleId="Title">
    <w:name w:val="Title"/>
    <w:basedOn w:val="Normal"/>
    <w:next w:val="Normal"/>
    <w:link w:val="TitleChar"/>
    <w:uiPriority w:val="10"/>
    <w:qFormat/>
    <w:rsid w:val="00712C18"/>
    <w:pPr>
      <w:spacing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712C18"/>
    <w:rPr>
      <w:rFonts w:asciiTheme="majorHAnsi" w:eastAsiaTheme="majorEastAsia" w:hAnsiTheme="majorHAnsi" w:cstheme="majorBidi"/>
      <w:spacing w:val="-10"/>
      <w:kern w:val="28"/>
      <w:sz w:val="56"/>
      <w:szCs w:val="56"/>
    </w:rPr>
  </w:style>
  <w:style w:type="paragraph" w:styleId="TOC3">
    <w:name w:val="toc 3"/>
    <w:basedOn w:val="Normal"/>
    <w:next w:val="Normal"/>
    <w:autoRedefine/>
    <w:uiPriority w:val="39"/>
    <w:unhideWhenUsed/>
    <w:rsid w:val="001E2146"/>
    <w:pPr>
      <w:spacing w:after="100"/>
      <w:ind w:left="440"/>
    </w:pPr>
  </w:style>
  <w:style w:type="paragraph" w:styleId="ListParagraph">
    <w:name w:val="List Paragraph"/>
    <w:basedOn w:val="Normal"/>
    <w:uiPriority w:val="34"/>
    <w:qFormat/>
    <w:rsid w:val="00E45B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package" Target="embeddings/Microsoft_Visio_Drawing3.vsdx"/><Relationship Id="rId26" Type="http://schemas.openxmlformats.org/officeDocument/2006/relationships/package" Target="embeddings/Microsoft_Visio_Drawing7.vsdx"/><Relationship Id="rId39" Type="http://schemas.openxmlformats.org/officeDocument/2006/relationships/footer" Target="footer1.xml"/><Relationship Id="rId21" Type="http://schemas.openxmlformats.org/officeDocument/2006/relationships/image" Target="media/image9.emf"/><Relationship Id="rId34" Type="http://schemas.openxmlformats.org/officeDocument/2006/relationships/package" Target="embeddings/Microsoft_Visio_Drawing11.vsdx"/><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package" Target="embeddings/Microsoft_Visio_Drawing2.vsdx"/><Relationship Id="rId20" Type="http://schemas.openxmlformats.org/officeDocument/2006/relationships/package" Target="embeddings/Microsoft_Visio_Drawing4.vsdx"/><Relationship Id="rId29" Type="http://schemas.openxmlformats.org/officeDocument/2006/relationships/image" Target="media/image13.emf"/><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package" Target="embeddings/Microsoft_Visio_Drawing6.vsdx"/><Relationship Id="rId32" Type="http://schemas.openxmlformats.org/officeDocument/2006/relationships/package" Target="embeddings/Microsoft_Visio_Drawing10.vsdx"/><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package" Target="embeddings/Microsoft_Visio_Drawing8.vsdx"/><Relationship Id="rId36" Type="http://schemas.openxmlformats.org/officeDocument/2006/relationships/package" Target="embeddings/Microsoft_Visio_Drawing12.vsdx"/><Relationship Id="rId10" Type="http://schemas.openxmlformats.org/officeDocument/2006/relationships/image" Target="media/image3.png"/><Relationship Id="rId19" Type="http://schemas.openxmlformats.org/officeDocument/2006/relationships/image" Target="media/image8.emf"/><Relationship Id="rId31" Type="http://schemas.openxmlformats.org/officeDocument/2006/relationships/image" Target="media/image14.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package" Target="embeddings/Microsoft_Visio_Drawing1.vsdx"/><Relationship Id="rId22" Type="http://schemas.openxmlformats.org/officeDocument/2006/relationships/package" Target="embeddings/Microsoft_Visio_Drawing5.vsdx"/><Relationship Id="rId27" Type="http://schemas.openxmlformats.org/officeDocument/2006/relationships/image" Target="media/image12.emf"/><Relationship Id="rId30" Type="http://schemas.openxmlformats.org/officeDocument/2006/relationships/package" Target="embeddings/Microsoft_Visio_Drawing9.vsdx"/><Relationship Id="rId35" Type="http://schemas.openxmlformats.org/officeDocument/2006/relationships/image" Target="media/image16.emf"/><Relationship Id="rId43" Type="http://schemas.openxmlformats.org/officeDocument/2006/relationships/fontTable" Target="fontTable.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package" Target="embeddings/Microsoft_Visio_Drawing.vsdx"/><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A8F39F-03FF-4652-8103-66F59D139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3961</Words>
  <Characters>22581</Characters>
  <Application>Microsoft Office Word</Application>
  <DocSecurity>4</DocSecurity>
  <Lines>188</Lines>
  <Paragraphs>52</Paragraphs>
  <ScaleCrop>false</ScaleCrop>
  <HeadingPairs>
    <vt:vector size="2" baseType="variant">
      <vt:variant>
        <vt:lpstr>Title</vt:lpstr>
      </vt:variant>
      <vt:variant>
        <vt:i4>1</vt:i4>
      </vt:variant>
    </vt:vector>
  </HeadingPairs>
  <TitlesOfParts>
    <vt:vector size="1" baseType="lpstr">
      <vt:lpstr>This document is produced monthly to provide both a quantitative review of the deployment of resources in Local Policing and in regional and national support functions and to provided some qualitative information demonstrating the level of engagement and</vt:lpstr>
    </vt:vector>
  </TitlesOfParts>
  <Company>Police Scotland</Company>
  <LinksUpToDate>false</LinksUpToDate>
  <CharactersWithSpaces>26490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document is produced monthly to provide both a quantitative review of the deployment of resources in Local Policing and in regional and national support functions and to provided some qualitative information demonstrating the level of engagement and</dc:title>
  <dc:subject/>
  <dc:creator>Walker, Morag</dc:creator>
  <cp:keywords/>
  <cp:lastModifiedBy>Watson, Dave-4</cp:lastModifiedBy>
  <cp:revision>2</cp:revision>
  <cp:lastPrinted>2020-04-18T12:22:00Z</cp:lastPrinted>
  <dcterms:created xsi:type="dcterms:W3CDTF">2024-08-06T10:02:00Z</dcterms:created>
  <dcterms:modified xsi:type="dcterms:W3CDTF">2024-08-06T10:02:00Z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-1680617823</vt:i4>
  </property>
  <property fmtid="{D5CDD505-2E9C-101B-9397-08002B2CF9AE}" pid="3" name="ClassificationName">
    <vt:lpwstr>OFFICIAL</vt:lpwstr>
  </property>
  <property fmtid="{D5CDD505-2E9C-101B-9397-08002B2CF9AE}" pid="4" name="ClassificationMarking">
    <vt:lpwstr>OFFICIAL</vt:lpwstr>
  </property>
  <property fmtid="{D5CDD505-2E9C-101B-9397-08002B2CF9AE}" pid="5" name="ClassificationMadeBy">
    <vt:lpwstr>SPNET\1848225</vt:lpwstr>
  </property>
  <property fmtid="{D5CDD505-2E9C-101B-9397-08002B2CF9AE}" pid="6" name="ClassificationMadeExternally">
    <vt:lpwstr>No</vt:lpwstr>
  </property>
  <property fmtid="{D5CDD505-2E9C-101B-9397-08002B2CF9AE}" pid="7" name="ClassificationMadeOn">
    <vt:filetime>2020-07-09T10:55:55Z</vt:filetime>
  </property>
</Properties>
</file>