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39E8D62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184E84">
              <w:t>-</w:t>
            </w:r>
            <w:r w:rsidR="00EB4C63">
              <w:t>2410</w:t>
            </w:r>
          </w:p>
          <w:p w14:paraId="5BEC4C5F" w14:textId="6E1298EA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0A552B">
              <w:t xml:space="preserve">October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FE0F782" w14:textId="6EA07568" w:rsidR="00A67541" w:rsidRDefault="00EB4C63" w:rsidP="00A67541">
      <w:pPr>
        <w:pStyle w:val="Heading2"/>
        <w:rPr>
          <w:rFonts w:eastAsia="Times New Roman"/>
        </w:rPr>
      </w:pPr>
      <w:r>
        <w:rPr>
          <w:rFonts w:eastAsia="Times New Roman"/>
        </w:rPr>
        <w:t>Follow on from FOI 2326;</w:t>
      </w:r>
    </w:p>
    <w:p w14:paraId="153ADE10" w14:textId="7784468A" w:rsidR="00EB4C63" w:rsidRDefault="00EB4C63" w:rsidP="00EB4C63">
      <w:pPr>
        <w:pStyle w:val="Heading2"/>
        <w:rPr>
          <w:rFonts w:eastAsia="Times New Roman"/>
        </w:rPr>
      </w:pPr>
      <w:r>
        <w:rPr>
          <w:rFonts w:eastAsia="Times New Roman"/>
        </w:rPr>
        <w:t>In the financial year 2021/22 how many claims were settled for entry to property and at what total cost to your Force?</w:t>
      </w:r>
    </w:p>
    <w:p w14:paraId="7184DEC0" w14:textId="289301BD" w:rsidR="00EB4C63" w:rsidRDefault="00EB4C63" w:rsidP="00EB4C63">
      <w:pPr>
        <w:pStyle w:val="Heading2"/>
        <w:rPr>
          <w:rFonts w:eastAsia="Times New Roman"/>
        </w:rPr>
      </w:pPr>
      <w:r>
        <w:rPr>
          <w:rFonts w:eastAsia="Times New Roman"/>
        </w:rPr>
        <w:t>In the financial year 2022/23, how many claims were settled for entry to property and at what total cost to your Force?</w:t>
      </w:r>
    </w:p>
    <w:p w14:paraId="11625327" w14:textId="77777777" w:rsidR="00EB4C63" w:rsidRDefault="00EB4C63" w:rsidP="00EB4C63">
      <w:pPr>
        <w:pStyle w:val="Heading2"/>
        <w:rPr>
          <w:rFonts w:eastAsia="Times New Roman"/>
        </w:rPr>
      </w:pPr>
      <w:r>
        <w:rPr>
          <w:rFonts w:eastAsia="Times New Roman"/>
        </w:rPr>
        <w:t>In the financial year 2023/24, how many claims were settled for entry to property and at what total cost to your Force?</w:t>
      </w:r>
    </w:p>
    <w:p w14:paraId="622D6876" w14:textId="2F4C9E3D" w:rsidR="00EB4C63" w:rsidRDefault="00EB4C63" w:rsidP="00EB4C63">
      <w:r>
        <w:t>Unfortunately,</w:t>
      </w:r>
      <w:r w:rsidRPr="00453F0A">
        <w:t xml:space="preserve"> I </w:t>
      </w:r>
      <w:r>
        <w:t xml:space="preserve">must again advise you that our legal services team </w:t>
      </w:r>
      <w:r w:rsidRPr="00453F0A">
        <w:t>estimate that it would cost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</w:t>
      </w:r>
      <w:r>
        <w:t xml:space="preserve"> as t</w:t>
      </w:r>
      <w:r>
        <w:t xml:space="preserve">here is no automatic search facility which would allow us to easily recover this level of detail. </w:t>
      </w:r>
    </w:p>
    <w:p w14:paraId="50C61B1E" w14:textId="1B9A9A93" w:rsidR="00EB4C63" w:rsidRPr="00EB4C63" w:rsidRDefault="00EB4C63" w:rsidP="00EB4C63">
      <w:r>
        <w:t xml:space="preserve">To explain, in order to provide an accurate response we </w:t>
      </w:r>
      <w:r>
        <w:t xml:space="preserve">would </w:t>
      </w:r>
      <w:r>
        <w:t xml:space="preserve">have to undertake </w:t>
      </w:r>
      <w:r>
        <w:t>a manual trawl of all claims for damage across the three financial years to identify all those that relate solely to forced entry/entry to property.  </w:t>
      </w:r>
      <w:r>
        <w:t xml:space="preserve">This is an exercise which would exceed the cost limitations described above and </w:t>
      </w:r>
      <w:r>
        <w:t>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034B378C" w14:textId="77777777" w:rsidR="00EB4C63" w:rsidRDefault="00EB4C63" w:rsidP="00793DD5"/>
    <w:p w14:paraId="0191E97C" w14:textId="6125D43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1AF43A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7E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67544E8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7E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2BDE53C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7E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197FB22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7E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4A6D5F2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7E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7ECE836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7E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F1ADF"/>
    <w:multiLevelType w:val="hybridMultilevel"/>
    <w:tmpl w:val="1BC25E42"/>
    <w:lvl w:ilvl="0" w:tplc="772A0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7148E7"/>
    <w:multiLevelType w:val="hybridMultilevel"/>
    <w:tmpl w:val="8B3049B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26FC9"/>
    <w:multiLevelType w:val="hybridMultilevel"/>
    <w:tmpl w:val="639CC17E"/>
    <w:lvl w:ilvl="0" w:tplc="EAD69B24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92274"/>
    <w:multiLevelType w:val="hybridMultilevel"/>
    <w:tmpl w:val="E20219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8"/>
  </w:num>
  <w:num w:numId="2" w16cid:durableId="1115833030">
    <w:abstractNumId w:val="4"/>
  </w:num>
  <w:num w:numId="3" w16cid:durableId="1175532872">
    <w:abstractNumId w:val="0"/>
  </w:num>
  <w:num w:numId="4" w16cid:durableId="286279427">
    <w:abstractNumId w:val="5"/>
  </w:num>
  <w:num w:numId="5" w16cid:durableId="1878201142">
    <w:abstractNumId w:val="2"/>
  </w:num>
  <w:num w:numId="6" w16cid:durableId="4313205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93284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8111334">
    <w:abstractNumId w:val="7"/>
  </w:num>
  <w:num w:numId="9" w16cid:durableId="1621689145">
    <w:abstractNumId w:val="3"/>
  </w:num>
  <w:num w:numId="10" w16cid:durableId="503133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A552B"/>
    <w:rsid w:val="000E6526"/>
    <w:rsid w:val="00141533"/>
    <w:rsid w:val="00167528"/>
    <w:rsid w:val="00184E84"/>
    <w:rsid w:val="00195CC4"/>
    <w:rsid w:val="00201EA3"/>
    <w:rsid w:val="00253DF6"/>
    <w:rsid w:val="00255F1E"/>
    <w:rsid w:val="00285081"/>
    <w:rsid w:val="002C1F1E"/>
    <w:rsid w:val="00354652"/>
    <w:rsid w:val="0036503B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0340A"/>
    <w:rsid w:val="00524696"/>
    <w:rsid w:val="00540A52"/>
    <w:rsid w:val="00557306"/>
    <w:rsid w:val="005816D1"/>
    <w:rsid w:val="005C0D87"/>
    <w:rsid w:val="005E6A4B"/>
    <w:rsid w:val="00663826"/>
    <w:rsid w:val="00705EB9"/>
    <w:rsid w:val="00706E8D"/>
    <w:rsid w:val="00747352"/>
    <w:rsid w:val="00750D83"/>
    <w:rsid w:val="00793DD5"/>
    <w:rsid w:val="007B04DB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648A5"/>
    <w:rsid w:val="00A67541"/>
    <w:rsid w:val="00A70AC0"/>
    <w:rsid w:val="00AC443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3654"/>
    <w:rsid w:val="00E55D79"/>
    <w:rsid w:val="00EB4C63"/>
    <w:rsid w:val="00ED7EBE"/>
    <w:rsid w:val="00EF4761"/>
    <w:rsid w:val="00F36768"/>
    <w:rsid w:val="00F8070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2024-10-04T11:30:00Z</dcterms:created>
  <dcterms:modified xsi:type="dcterms:W3CDTF">2024-10-04T11:30:00Z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