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57BE59DE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550FE7">
              <w:t>3222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B91F4B" w14:textId="77777777" w:rsidR="00550FE7" w:rsidRDefault="00550FE7" w:rsidP="00550FE7">
      <w:pPr>
        <w:pStyle w:val="Heading2"/>
        <w:rPr>
          <w:rFonts w:eastAsia="Times New Roman"/>
        </w:rPr>
      </w:pPr>
      <w:r>
        <w:rPr>
          <w:rFonts w:eastAsia="Times New Roman"/>
        </w:rPr>
        <w:t>I live in Ayrshire and use the A78 every day. The road surface is in a dangerous condition, to the point where the police issued a notice to Amey Limited (contractor responsible for maintenance) in the Autumn this year stating that the road (a dual carriageway) was in such a dangerous condition, it would have to be closed to all traffic. </w:t>
      </w:r>
    </w:p>
    <w:p w14:paraId="58C0DE56" w14:textId="77777777" w:rsidR="00550FE7" w:rsidRDefault="00550FE7" w:rsidP="00550FE7">
      <w:pPr>
        <w:pStyle w:val="Heading2"/>
        <w:rPr>
          <w:rFonts w:eastAsia="Times New Roman"/>
        </w:rPr>
      </w:pPr>
      <w:r>
        <w:rPr>
          <w:rFonts w:eastAsia="Times New Roman"/>
        </w:rPr>
        <w:t>Can I please have a copy of the notice served on Amey or any communication from the police to the company and replies from them to the police. </w:t>
      </w:r>
    </w:p>
    <w:p w14:paraId="0FE74F4E" w14:textId="1FE7D5B0" w:rsidR="00AD2663" w:rsidRDefault="00332D56" w:rsidP="003F2BCB">
      <w:r>
        <w:t>An initial check with our traffic management team confirms that no correspondence matching this description was sent to, nor received from, Amey Ltd in 2024.</w:t>
      </w:r>
    </w:p>
    <w:p w14:paraId="287B2AA8" w14:textId="2022B36B" w:rsidR="00332D56" w:rsidRDefault="00332D56" w:rsidP="003F2BCB">
      <w:r>
        <w:t>Accordingly I must advise you that Section 17 (Information not held) applies.</w:t>
      </w:r>
    </w:p>
    <w:p w14:paraId="23C5E63B" w14:textId="77777777" w:rsidR="00332D56" w:rsidRPr="003F2BCB" w:rsidRDefault="00332D56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64659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668C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984A7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70330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7642F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EB7CA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5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583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32D56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0FE7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2025-01-20T15:07:00Z</cp:lastPrinted>
  <dcterms:created xsi:type="dcterms:W3CDTF">2025-01-13T15:29:00Z</dcterms:created>
  <dcterms:modified xsi:type="dcterms:W3CDTF">2025-01-20T15:08:00Z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