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61CE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33DAD">
              <w:t>0122</w:t>
            </w:r>
          </w:p>
          <w:p w14:paraId="34BDABA6" w14:textId="755006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3444">
              <w:t>13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15750F" w14:textId="09AAD3AC" w:rsidR="00233DAD" w:rsidRPr="00233DAD" w:rsidRDefault="00233DAD" w:rsidP="00233D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3DAD">
        <w:rPr>
          <w:rFonts w:eastAsiaTheme="majorEastAsia" w:cstheme="majorBidi"/>
          <w:b/>
          <w:color w:val="000000" w:themeColor="text1"/>
          <w:szCs w:val="26"/>
          <w:lang w:val="en-US"/>
        </w:rPr>
        <w:t xml:space="preserve">How much has been paid out in compensation in the last 12 months for the investigations </w:t>
      </w:r>
      <w:r>
        <w:rPr>
          <w:rFonts w:eastAsiaTheme="majorEastAsia" w:cstheme="majorBidi"/>
          <w:b/>
          <w:color w:val="000000" w:themeColor="text1"/>
          <w:szCs w:val="26"/>
          <w:lang w:val="en-US"/>
        </w:rPr>
        <w:t xml:space="preserve">of </w:t>
      </w:r>
      <w:r w:rsidRPr="00233DAD">
        <w:rPr>
          <w:rFonts w:eastAsiaTheme="majorEastAsia" w:cstheme="majorBidi"/>
          <w:b/>
          <w:color w:val="000000" w:themeColor="text1"/>
          <w:szCs w:val="26"/>
          <w:lang w:val="en-US"/>
        </w:rPr>
        <w:t>custody related complaints, split by the following types</w:t>
      </w:r>
      <w:r w:rsidRPr="00233DAD">
        <w:rPr>
          <w:rFonts w:eastAsiaTheme="majorEastAsia" w:cstheme="majorBidi"/>
          <w:b/>
          <w:color w:val="000000" w:themeColor="text1"/>
          <w:szCs w:val="26"/>
        </w:rPr>
        <w:t> </w:t>
      </w:r>
    </w:p>
    <w:p w14:paraId="3E1694EB" w14:textId="77777777" w:rsidR="00233DAD" w:rsidRDefault="00233DAD" w:rsidP="00233D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3DAD">
        <w:rPr>
          <w:rFonts w:eastAsiaTheme="majorEastAsia" w:cstheme="majorBidi"/>
          <w:b/>
          <w:color w:val="000000" w:themeColor="text1"/>
          <w:szCs w:val="26"/>
        </w:rPr>
        <w:t>- Lost Property (i.e watches, smartphones, clothing, bags etc)</w:t>
      </w:r>
    </w:p>
    <w:p w14:paraId="323CD073" w14:textId="77777777" w:rsidR="00C2459F" w:rsidRDefault="00C2459F" w:rsidP="00C245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3DAD">
        <w:rPr>
          <w:rFonts w:eastAsiaTheme="majorEastAsia" w:cstheme="majorBidi"/>
          <w:b/>
          <w:color w:val="000000" w:themeColor="text1"/>
          <w:szCs w:val="26"/>
        </w:rPr>
        <w:t>- Defence (legal fees paid to defendant who has submitted compensation claim)</w:t>
      </w:r>
    </w:p>
    <w:p w14:paraId="01A41F86" w14:textId="2B73FDB5" w:rsidR="00C2459F" w:rsidRPr="00502E03" w:rsidRDefault="00502E03" w:rsidP="00233DA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02E03">
        <w:rPr>
          <w:rFonts w:eastAsiaTheme="majorEastAsia" w:cstheme="majorBidi"/>
          <w:bCs/>
          <w:color w:val="000000" w:themeColor="text1"/>
          <w:szCs w:val="26"/>
        </w:rPr>
        <w:t xml:space="preserve">A total of £4,042 was paid in the last 12 months for public liability claims </w:t>
      </w:r>
      <w:r>
        <w:rPr>
          <w:rFonts w:eastAsiaTheme="majorEastAsia" w:cstheme="majorBidi"/>
          <w:bCs/>
          <w:color w:val="000000" w:themeColor="text1"/>
          <w:szCs w:val="26"/>
        </w:rPr>
        <w:t>linked</w:t>
      </w:r>
      <w:r w:rsidRPr="00502E03">
        <w:rPr>
          <w:rFonts w:eastAsiaTheme="majorEastAsia" w:cstheme="majorBidi"/>
          <w:bCs/>
          <w:color w:val="000000" w:themeColor="text1"/>
          <w:szCs w:val="26"/>
        </w:rPr>
        <w:t xml:space="preserve"> to custody related complaints. </w:t>
      </w:r>
      <w:r w:rsidR="00C2459F">
        <w:rPr>
          <w:rFonts w:eastAsiaTheme="majorEastAsia" w:cstheme="majorBidi"/>
          <w:bCs/>
          <w:color w:val="000000" w:themeColor="text1"/>
          <w:szCs w:val="26"/>
        </w:rPr>
        <w:t>With a further £662 paid for third party legal expenses.</w:t>
      </w:r>
    </w:p>
    <w:p w14:paraId="518351D6" w14:textId="77777777" w:rsidR="00502E03" w:rsidRPr="00233DAD" w:rsidRDefault="00502E03" w:rsidP="00233D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503CACE" w14:textId="77777777" w:rsidR="00233DAD" w:rsidRDefault="00233DAD" w:rsidP="00233D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3DAD">
        <w:rPr>
          <w:rFonts w:eastAsiaTheme="majorEastAsia" w:cstheme="majorBidi"/>
          <w:b/>
          <w:color w:val="000000" w:themeColor="text1"/>
          <w:szCs w:val="26"/>
        </w:rPr>
        <w:t>- Health &amp; wellbeing (i.e if defendant claims they have not been provided with medication, food, clothing etc etc)</w:t>
      </w:r>
    </w:p>
    <w:p w14:paraId="545DE60F" w14:textId="77777777" w:rsidR="00C2459F" w:rsidRDefault="00C2459F" w:rsidP="00C2459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8184E4E" w14:textId="55D9BF5E" w:rsidR="00C2459F" w:rsidRDefault="00C2459F" w:rsidP="00233DA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2459F">
        <w:rPr>
          <w:rFonts w:eastAsiaTheme="majorEastAsia" w:cstheme="majorBidi"/>
          <w:bCs/>
          <w:color w:val="000000" w:themeColor="text1"/>
          <w:szCs w:val="26"/>
        </w:rPr>
        <w:t xml:space="preserve">By way of explanation, there has been no payments made in the last 12 months </w:t>
      </w:r>
      <w:r w:rsidR="00CC4CD9">
        <w:rPr>
          <w:rFonts w:eastAsiaTheme="majorEastAsia" w:cstheme="majorBidi"/>
          <w:bCs/>
          <w:color w:val="000000" w:themeColor="text1"/>
          <w:szCs w:val="26"/>
        </w:rPr>
        <w:t xml:space="preserve">regarding health and wellbeing for any custody related complaints. </w:t>
      </w:r>
    </w:p>
    <w:p w14:paraId="20486736" w14:textId="77777777" w:rsidR="00CC4CD9" w:rsidRPr="00233DAD" w:rsidRDefault="00CC4CD9" w:rsidP="00233DA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D882AB6" w14:textId="77777777" w:rsidR="00233DAD" w:rsidRPr="00233DAD" w:rsidRDefault="00233DAD" w:rsidP="00233DA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3DAD">
        <w:rPr>
          <w:rFonts w:eastAsiaTheme="majorEastAsia" w:cstheme="majorBidi"/>
          <w:b/>
          <w:color w:val="000000" w:themeColor="text1"/>
          <w:szCs w:val="26"/>
        </w:rPr>
        <w:t>- Other - any other payments made, if possible also with examples of what these compensation payments relate to</w:t>
      </w:r>
    </w:p>
    <w:p w14:paraId="1F35443E" w14:textId="7A558CE3" w:rsidR="00EF0FBB" w:rsidRDefault="00CC4CD9" w:rsidP="00793DD5">
      <w:pPr>
        <w:tabs>
          <w:tab w:val="left" w:pos="5400"/>
        </w:tabs>
      </w:pPr>
      <w:r w:rsidRPr="00CC4CD9">
        <w:t>£500 as a result of an injury caused by an accident.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B302F"/>
    <w:multiLevelType w:val="multilevel"/>
    <w:tmpl w:val="74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6664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E20"/>
    <w:rsid w:val="00090F3B"/>
    <w:rsid w:val="000E2F19"/>
    <w:rsid w:val="000E6526"/>
    <w:rsid w:val="00141533"/>
    <w:rsid w:val="00167528"/>
    <w:rsid w:val="00195CC4"/>
    <w:rsid w:val="00207326"/>
    <w:rsid w:val="00233DAD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2E03"/>
    <w:rsid w:val="00540A52"/>
    <w:rsid w:val="0055730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2459F"/>
    <w:rsid w:val="00C530CA"/>
    <w:rsid w:val="00C606A2"/>
    <w:rsid w:val="00C63872"/>
    <w:rsid w:val="00C84948"/>
    <w:rsid w:val="00C94ED8"/>
    <w:rsid w:val="00CC4CD9"/>
    <w:rsid w:val="00CD0D0B"/>
    <w:rsid w:val="00CF1111"/>
    <w:rsid w:val="00D05706"/>
    <w:rsid w:val="00D27DC5"/>
    <w:rsid w:val="00D47E36"/>
    <w:rsid w:val="00E03444"/>
    <w:rsid w:val="00E55D79"/>
    <w:rsid w:val="00E90FCC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347</Words>
  <Characters>1981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