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9EA9B8" w:rsidR="00B17211" w:rsidRPr="00B17211" w:rsidRDefault="00B17211" w:rsidP="007F490F">
            <w:r w:rsidRPr="007F490F">
              <w:rPr>
                <w:rStyle w:val="Heading2Char"/>
              </w:rPr>
              <w:t>Our reference:</w:t>
            </w:r>
            <w:r>
              <w:t xml:space="preserve">  FOI 2</w:t>
            </w:r>
            <w:r w:rsidR="00E702FC">
              <w:t>4-3049</w:t>
            </w:r>
          </w:p>
          <w:p w14:paraId="34BDABA6" w14:textId="07E79354" w:rsidR="00B17211" w:rsidRDefault="00456324" w:rsidP="00EE2373">
            <w:r w:rsidRPr="007F490F">
              <w:rPr>
                <w:rStyle w:val="Heading2Char"/>
              </w:rPr>
              <w:t>Respon</w:t>
            </w:r>
            <w:r w:rsidR="007D55F6">
              <w:rPr>
                <w:rStyle w:val="Heading2Char"/>
              </w:rPr>
              <w:t>ded to:</w:t>
            </w:r>
            <w:r w:rsidR="007F490F">
              <w:t xml:space="preserve">  </w:t>
            </w:r>
            <w:r w:rsidR="00AC60A8">
              <w:t>11</w:t>
            </w:r>
            <w:r w:rsidR="006D5799">
              <w:t xml:space="preserve"> </w:t>
            </w:r>
            <w:r w:rsidR="00E702FC">
              <w:t xml:space="preserve">February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E32E95" w14:textId="77777777" w:rsidR="00E702FC" w:rsidRPr="00E702FC" w:rsidRDefault="00E702FC" w:rsidP="00E702FC">
      <w:pPr>
        <w:pStyle w:val="Heading2"/>
      </w:pPr>
      <w:r w:rsidRPr="00E702FC">
        <w:t xml:space="preserve">I'm a reporter with Energy Voice and DC Thomson based in Aberdeen. I'm submitting a Freedom of Information request relating to recorded crimes and statistics relating to recorded crimes statistics which have occurred on UK North Sea offshore installations and vessels operating in the energy sector. </w:t>
      </w:r>
    </w:p>
    <w:p w14:paraId="2CF4ACB4" w14:textId="77777777" w:rsidR="00E702FC" w:rsidRPr="00E702FC" w:rsidRDefault="00E702FC" w:rsidP="00E702FC">
      <w:pPr>
        <w:pStyle w:val="Heading2"/>
      </w:pPr>
      <w:r w:rsidRPr="00E702FC">
        <w:t>My FOI request relates to statistics from the 2020/21 recording period until the most recent available stats from 2024.</w:t>
      </w:r>
    </w:p>
    <w:p w14:paraId="3CDA0B83" w14:textId="77777777" w:rsidR="00E702FC" w:rsidRDefault="00E702FC" w:rsidP="00E702FC">
      <w:pPr>
        <w:pStyle w:val="Heading2"/>
      </w:pPr>
      <w:r w:rsidRPr="00E702FC">
        <w:t xml:space="preserve">By offshore installations, I'm including offshore oil and gas platforms, drilling rigs, and support vessels operating in both the oil and gas and offshore wind sectors. </w:t>
      </w:r>
    </w:p>
    <w:p w14:paraId="4735E76C" w14:textId="2799D5AB" w:rsidR="000745D0" w:rsidRDefault="000745D0" w:rsidP="00E702FC">
      <w:pPr>
        <w:tabs>
          <w:tab w:val="left" w:pos="5400"/>
        </w:tabs>
      </w:pPr>
      <w:r>
        <w:t>R</w:t>
      </w:r>
      <w:r w:rsidR="00E702FC">
        <w:t>esearching your request</w:t>
      </w:r>
      <w:r>
        <w:t xml:space="preserve"> has proved problematic in that it has been difficult to find any definitive way of identifying the records sought.  However, we have searched our Crime Resording system, UNIFI, using various combinations of keyword searches (NORTH SEA, OIL RIG, PLATFORM, OFFSHORE, KITTIWAKE, FPF) across various location data fields (road, building name, landmark, description) for the period 1 January 2020 </w:t>
      </w:r>
      <w:r w:rsidR="007B7712">
        <w:t>to</w:t>
      </w:r>
      <w:r>
        <w:t xml:space="preserve"> 31 December 2024.</w:t>
      </w:r>
    </w:p>
    <w:p w14:paraId="10E0D473" w14:textId="337889E2" w:rsidR="000745D0" w:rsidRDefault="007B7712" w:rsidP="000745D0">
      <w:r>
        <w:t xml:space="preserve">However, I </w:t>
      </w:r>
      <w:r w:rsidR="000745D0">
        <w:t xml:space="preserve">must stress that Police Scotland does not consider keyword searches for specific words/ phrases to be an accurate means of analysis. </w:t>
      </w:r>
    </w:p>
    <w:p w14:paraId="6EB81DED" w14:textId="5C1B0008" w:rsidR="00E702FC" w:rsidRDefault="00E702FC" w:rsidP="00E702FC">
      <w:pPr>
        <w:tabs>
          <w:tab w:val="left" w:pos="5400"/>
        </w:tabs>
      </w:pPr>
      <w:r>
        <w:t xml:space="preserve">The search identified </w:t>
      </w:r>
      <w:r w:rsidR="000745D0">
        <w:t>three</w:t>
      </w:r>
      <w:r>
        <w:t xml:space="preserve"> </w:t>
      </w:r>
      <w:r w:rsidR="007B7712">
        <w:t>recorded crimes</w:t>
      </w:r>
      <w:r>
        <w:t xml:space="preserve"> which are relevant to your request.</w:t>
      </w:r>
    </w:p>
    <w:tbl>
      <w:tblPr>
        <w:tblStyle w:val="TableGrid"/>
        <w:tblW w:w="0" w:type="auto"/>
        <w:tblLook w:val="04A0" w:firstRow="1" w:lastRow="0" w:firstColumn="1" w:lastColumn="0" w:noHBand="0" w:noVBand="1"/>
        <w:tblCaption w:val="Crimes on offshore installations 1/1/2020 - 31/12/2024"/>
        <w:tblDescription w:val="Crimes on offshore installations 1/1/2020 - 31/12/2024"/>
      </w:tblPr>
      <w:tblGrid>
        <w:gridCol w:w="2407"/>
        <w:gridCol w:w="6093"/>
      </w:tblGrid>
      <w:tr w:rsidR="007B7712" w:rsidRPr="00E90585" w14:paraId="13344DC5" w14:textId="77777777" w:rsidTr="007B7712">
        <w:tc>
          <w:tcPr>
            <w:tcW w:w="2407" w:type="dxa"/>
            <w:shd w:val="clear" w:color="auto" w:fill="D9D9D9" w:themeFill="background1" w:themeFillShade="D9"/>
          </w:tcPr>
          <w:p w14:paraId="31902D51" w14:textId="29FA786C" w:rsidR="007B7712" w:rsidRPr="00E90585" w:rsidRDefault="007B7712" w:rsidP="007B7712">
            <w:pPr>
              <w:pStyle w:val="Heading2"/>
              <w:jc w:val="center"/>
            </w:pPr>
            <w:r>
              <w:t>Year</w:t>
            </w:r>
          </w:p>
        </w:tc>
        <w:tc>
          <w:tcPr>
            <w:tcW w:w="6093" w:type="dxa"/>
            <w:shd w:val="clear" w:color="auto" w:fill="D9D9D9" w:themeFill="background1" w:themeFillShade="D9"/>
          </w:tcPr>
          <w:p w14:paraId="03273BF8" w14:textId="037CEA68" w:rsidR="007B7712" w:rsidRPr="00E90585" w:rsidRDefault="007B7712" w:rsidP="007B7712">
            <w:pPr>
              <w:pStyle w:val="Heading2"/>
              <w:jc w:val="center"/>
            </w:pPr>
            <w:r>
              <w:t>Offence</w:t>
            </w:r>
          </w:p>
        </w:tc>
      </w:tr>
      <w:tr w:rsidR="007B7712" w14:paraId="3E9245FE" w14:textId="77777777" w:rsidTr="007B7712">
        <w:tc>
          <w:tcPr>
            <w:tcW w:w="2407" w:type="dxa"/>
          </w:tcPr>
          <w:p w14:paraId="58984CA5" w14:textId="6EBB9A9B" w:rsidR="007B7712" w:rsidRDefault="007B7712" w:rsidP="007B7712">
            <w:pPr>
              <w:spacing w:line="276" w:lineRule="auto"/>
              <w:jc w:val="center"/>
            </w:pPr>
            <w:r>
              <w:t>2021</w:t>
            </w:r>
          </w:p>
        </w:tc>
        <w:tc>
          <w:tcPr>
            <w:tcW w:w="6093" w:type="dxa"/>
          </w:tcPr>
          <w:p w14:paraId="65C12AC2" w14:textId="1708875D" w:rsidR="007B7712" w:rsidRDefault="007B7712" w:rsidP="007B7712">
            <w:pPr>
              <w:spacing w:line="276" w:lineRule="auto"/>
              <w:jc w:val="center"/>
            </w:pPr>
            <w:r w:rsidRPr="007B7712">
              <w:t>Threatening or abusive behaviour</w:t>
            </w:r>
          </w:p>
        </w:tc>
      </w:tr>
      <w:tr w:rsidR="007B7712" w14:paraId="25F88162" w14:textId="77777777" w:rsidTr="007B7712">
        <w:tc>
          <w:tcPr>
            <w:tcW w:w="2407" w:type="dxa"/>
          </w:tcPr>
          <w:p w14:paraId="461A02CC" w14:textId="5AD37E3B" w:rsidR="007B7712" w:rsidRDefault="007B7712" w:rsidP="007B7712">
            <w:pPr>
              <w:spacing w:line="276" w:lineRule="auto"/>
              <w:jc w:val="center"/>
            </w:pPr>
            <w:r>
              <w:t>2022</w:t>
            </w:r>
          </w:p>
        </w:tc>
        <w:tc>
          <w:tcPr>
            <w:tcW w:w="6093" w:type="dxa"/>
          </w:tcPr>
          <w:p w14:paraId="6EEA1A1B" w14:textId="142E0B63" w:rsidR="007B7712" w:rsidRDefault="007B7712" w:rsidP="007B7712">
            <w:pPr>
              <w:spacing w:line="276" w:lineRule="auto"/>
              <w:jc w:val="center"/>
            </w:pPr>
            <w:r w:rsidRPr="007B7712">
              <w:t>Fraud</w:t>
            </w:r>
          </w:p>
        </w:tc>
      </w:tr>
      <w:tr w:rsidR="007B7712" w14:paraId="23F69493" w14:textId="77777777" w:rsidTr="007B7712">
        <w:tc>
          <w:tcPr>
            <w:tcW w:w="2407" w:type="dxa"/>
          </w:tcPr>
          <w:p w14:paraId="4B5D22C8" w14:textId="402C481E" w:rsidR="007B7712" w:rsidRDefault="007B7712" w:rsidP="007B7712">
            <w:pPr>
              <w:spacing w:line="276" w:lineRule="auto"/>
              <w:jc w:val="center"/>
            </w:pPr>
            <w:r>
              <w:t>2022</w:t>
            </w:r>
          </w:p>
        </w:tc>
        <w:tc>
          <w:tcPr>
            <w:tcW w:w="6093" w:type="dxa"/>
          </w:tcPr>
          <w:p w14:paraId="4F0C3FC0" w14:textId="6D18AC9B" w:rsidR="007B7712" w:rsidRDefault="007B7712" w:rsidP="007B7712">
            <w:pPr>
              <w:spacing w:line="276" w:lineRule="auto"/>
              <w:jc w:val="center"/>
            </w:pPr>
            <w:r w:rsidRPr="007B7712">
              <w:t>Threatening or Disclosure of intimate image</w:t>
            </w:r>
          </w:p>
        </w:tc>
      </w:tr>
    </w:tbl>
    <w:p w14:paraId="497BF0DD" w14:textId="05B1635C" w:rsidR="00EF0FBB" w:rsidRDefault="007B7712" w:rsidP="00793DD5">
      <w:pPr>
        <w:tabs>
          <w:tab w:val="left" w:pos="5400"/>
        </w:tabs>
      </w:pPr>
      <w:r w:rsidRPr="007B7712">
        <w:t>The Recorded Crimes are extracted using the Date Raised.</w:t>
      </w:r>
      <w:r w:rsidRPr="007B7712">
        <w:tab/>
      </w:r>
      <w:r w:rsidRPr="007B7712">
        <w:tab/>
      </w:r>
      <w:r w:rsidRPr="007B7712">
        <w:tab/>
      </w:r>
      <w:r w:rsidRPr="007B7712">
        <w:tab/>
      </w:r>
      <w:r w:rsidRPr="007B7712">
        <w:tab/>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5D0"/>
    <w:rsid w:val="00090F3B"/>
    <w:rsid w:val="000E2F19"/>
    <w:rsid w:val="000E6526"/>
    <w:rsid w:val="00141533"/>
    <w:rsid w:val="00167528"/>
    <w:rsid w:val="00195CC4"/>
    <w:rsid w:val="00207326"/>
    <w:rsid w:val="00253DF6"/>
    <w:rsid w:val="00255F1E"/>
    <w:rsid w:val="00302B30"/>
    <w:rsid w:val="0036503B"/>
    <w:rsid w:val="00376A4A"/>
    <w:rsid w:val="003C2060"/>
    <w:rsid w:val="003D6D03"/>
    <w:rsid w:val="003E12CA"/>
    <w:rsid w:val="004010DC"/>
    <w:rsid w:val="004341F0"/>
    <w:rsid w:val="00456324"/>
    <w:rsid w:val="00475460"/>
    <w:rsid w:val="00490317"/>
    <w:rsid w:val="00491644"/>
    <w:rsid w:val="00496A08"/>
    <w:rsid w:val="004E1605"/>
    <w:rsid w:val="004F653C"/>
    <w:rsid w:val="00540A52"/>
    <w:rsid w:val="00557306"/>
    <w:rsid w:val="005C55A7"/>
    <w:rsid w:val="005E78AC"/>
    <w:rsid w:val="00645CFA"/>
    <w:rsid w:val="00685219"/>
    <w:rsid w:val="006D5799"/>
    <w:rsid w:val="007440EA"/>
    <w:rsid w:val="00750D83"/>
    <w:rsid w:val="00785DBC"/>
    <w:rsid w:val="00793DD5"/>
    <w:rsid w:val="007B1210"/>
    <w:rsid w:val="007B7712"/>
    <w:rsid w:val="007D55F6"/>
    <w:rsid w:val="007F490F"/>
    <w:rsid w:val="0086779C"/>
    <w:rsid w:val="00874BFD"/>
    <w:rsid w:val="008964EF"/>
    <w:rsid w:val="00915E01"/>
    <w:rsid w:val="009631A4"/>
    <w:rsid w:val="00977296"/>
    <w:rsid w:val="00A25E93"/>
    <w:rsid w:val="00A320FF"/>
    <w:rsid w:val="00A70AC0"/>
    <w:rsid w:val="00A84EA9"/>
    <w:rsid w:val="00A9493A"/>
    <w:rsid w:val="00AC443C"/>
    <w:rsid w:val="00AC60A8"/>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702F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77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413</Words>
  <Characters>2359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2025-01-31T13:49:00Z</dcterms:created>
  <dcterms:modified xsi:type="dcterms:W3CDTF">2025-02-11T12:11:00Z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