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8A68155" w:rsidR="00B17211" w:rsidRPr="00B17211" w:rsidRDefault="00B17211" w:rsidP="007F490F">
            <w:r w:rsidRPr="007F490F">
              <w:rPr>
                <w:rStyle w:val="Heading2Char"/>
              </w:rPr>
              <w:t>Our reference:</w:t>
            </w:r>
            <w:r>
              <w:t xml:space="preserve">  FOI 2</w:t>
            </w:r>
            <w:r w:rsidR="00B654B6">
              <w:t>4</w:t>
            </w:r>
            <w:r>
              <w:t>-</w:t>
            </w:r>
            <w:r w:rsidR="00D67F38">
              <w:t>2288</w:t>
            </w:r>
          </w:p>
          <w:p w14:paraId="34BDABA6" w14:textId="78687453" w:rsidR="00B17211" w:rsidRDefault="00456324" w:rsidP="00EE2373">
            <w:r w:rsidRPr="007F490F">
              <w:rPr>
                <w:rStyle w:val="Heading2Char"/>
              </w:rPr>
              <w:t>Respon</w:t>
            </w:r>
            <w:r w:rsidR="007D55F6">
              <w:rPr>
                <w:rStyle w:val="Heading2Char"/>
              </w:rPr>
              <w:t>ded to:</w:t>
            </w:r>
            <w:r w:rsidR="007F490F">
              <w:t xml:space="preserve">  </w:t>
            </w:r>
            <w:r w:rsidR="00D67F38">
              <w:t>01 O</w:t>
            </w:r>
            <w:r w:rsidR="002B7893">
              <w:t>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F040D14" w14:textId="77777777" w:rsidR="00D67F38" w:rsidRDefault="00D67F38" w:rsidP="00D67F38">
      <w:pPr>
        <w:pStyle w:val="Heading2"/>
      </w:pPr>
    </w:p>
    <w:p w14:paraId="2BF2797D" w14:textId="75970E14" w:rsidR="00D67F38" w:rsidRDefault="00D67F38" w:rsidP="00D67F38">
      <w:pPr>
        <w:pStyle w:val="Heading2"/>
      </w:pPr>
      <w:r>
        <w:t>I am writing to request details of how many incidents of road traffic accidents have been (i) reported to and (ii) attended by Police Scotland in each of the following financial years: 22/23 and 23/24 on Edinburgh City Bypass.</w:t>
      </w:r>
    </w:p>
    <w:p w14:paraId="0E580F41" w14:textId="5FF826F7" w:rsidR="00D67F38" w:rsidRDefault="00D67F38" w:rsidP="00D67F38">
      <w:r>
        <w:t>Table 1 shows numbers of recorded road traffic incidents along the Edinburgh City Bypass for the financial years 2022/23 and 2023/24.</w:t>
      </w:r>
    </w:p>
    <w:p w14:paraId="4CFCFA2C" w14:textId="77E23A72" w:rsidR="00D67F38" w:rsidRDefault="00D67F38" w:rsidP="00D67F38">
      <w:r>
        <w:t>Table 1</w:t>
      </w:r>
    </w:p>
    <w:tbl>
      <w:tblPr>
        <w:tblStyle w:val="TableGrid"/>
        <w:tblW w:w="0" w:type="auto"/>
        <w:tblLook w:val="04A0" w:firstRow="1" w:lastRow="0" w:firstColumn="1" w:lastColumn="0" w:noHBand="0" w:noVBand="1"/>
      </w:tblPr>
      <w:tblGrid>
        <w:gridCol w:w="3209"/>
        <w:gridCol w:w="3209"/>
        <w:gridCol w:w="3210"/>
      </w:tblGrid>
      <w:tr w:rsidR="00D67F38" w14:paraId="73CED4A1" w14:textId="77777777" w:rsidTr="00D67F38">
        <w:tc>
          <w:tcPr>
            <w:tcW w:w="3209" w:type="dxa"/>
            <w:shd w:val="clear" w:color="auto" w:fill="BFBFBF" w:themeFill="background1" w:themeFillShade="BF"/>
          </w:tcPr>
          <w:p w14:paraId="51216A08" w14:textId="42034F20" w:rsidR="00D67F38" w:rsidRDefault="00D67F38" w:rsidP="00D67F38">
            <w:r>
              <w:t xml:space="preserve">Incident </w:t>
            </w:r>
          </w:p>
        </w:tc>
        <w:tc>
          <w:tcPr>
            <w:tcW w:w="3209" w:type="dxa"/>
            <w:shd w:val="clear" w:color="auto" w:fill="BFBFBF" w:themeFill="background1" w:themeFillShade="BF"/>
          </w:tcPr>
          <w:p w14:paraId="09EDA6E0" w14:textId="09414A92" w:rsidR="00D67F38" w:rsidRDefault="00D67F38" w:rsidP="00D67F38">
            <w:r>
              <w:t>2022/23</w:t>
            </w:r>
          </w:p>
        </w:tc>
        <w:tc>
          <w:tcPr>
            <w:tcW w:w="3210" w:type="dxa"/>
            <w:shd w:val="clear" w:color="auto" w:fill="BFBFBF" w:themeFill="background1" w:themeFillShade="BF"/>
          </w:tcPr>
          <w:p w14:paraId="7D279D6A" w14:textId="34D542BC" w:rsidR="00D67F38" w:rsidRDefault="00D67F38" w:rsidP="00D67F38">
            <w:r>
              <w:t>2023/24</w:t>
            </w:r>
          </w:p>
        </w:tc>
      </w:tr>
      <w:tr w:rsidR="00D67F38" w14:paraId="46E894BA" w14:textId="77777777" w:rsidTr="00D67F38">
        <w:tc>
          <w:tcPr>
            <w:tcW w:w="3209" w:type="dxa"/>
          </w:tcPr>
          <w:p w14:paraId="60C01EB2" w14:textId="116366EF" w:rsidR="00D67F38" w:rsidRDefault="00D67F38" w:rsidP="00D67F38">
            <w:r>
              <w:t>Road Traffic Collison</w:t>
            </w:r>
          </w:p>
        </w:tc>
        <w:tc>
          <w:tcPr>
            <w:tcW w:w="3209" w:type="dxa"/>
          </w:tcPr>
          <w:p w14:paraId="45667665" w14:textId="6FA74184" w:rsidR="00D67F38" w:rsidRDefault="00D67F38" w:rsidP="00D67F38">
            <w:r>
              <w:t>275</w:t>
            </w:r>
          </w:p>
        </w:tc>
        <w:tc>
          <w:tcPr>
            <w:tcW w:w="3210" w:type="dxa"/>
          </w:tcPr>
          <w:p w14:paraId="06D8D178" w14:textId="2EA5B3EB" w:rsidR="00D67F38" w:rsidRDefault="00D67F38" w:rsidP="00D67F38">
            <w:r>
              <w:t>336</w:t>
            </w:r>
          </w:p>
        </w:tc>
      </w:tr>
      <w:tr w:rsidR="00D67F38" w14:paraId="4CB4853B" w14:textId="77777777" w:rsidTr="00D67F38">
        <w:tc>
          <w:tcPr>
            <w:tcW w:w="3209" w:type="dxa"/>
          </w:tcPr>
          <w:p w14:paraId="639E7CE2" w14:textId="6A7167CF" w:rsidR="00D67F38" w:rsidRDefault="00D67F38" w:rsidP="00D67F38">
            <w:r>
              <w:t>Road Traffic Matter</w:t>
            </w:r>
          </w:p>
        </w:tc>
        <w:tc>
          <w:tcPr>
            <w:tcW w:w="3209" w:type="dxa"/>
          </w:tcPr>
          <w:p w14:paraId="5229D7B9" w14:textId="3745C8AF" w:rsidR="00D67F38" w:rsidRDefault="00D67F38" w:rsidP="00D67F38">
            <w:r>
              <w:t>1008</w:t>
            </w:r>
          </w:p>
        </w:tc>
        <w:tc>
          <w:tcPr>
            <w:tcW w:w="3210" w:type="dxa"/>
          </w:tcPr>
          <w:p w14:paraId="2A45A415" w14:textId="14BC8293" w:rsidR="00D67F38" w:rsidRDefault="00D67F38" w:rsidP="00D67F38">
            <w:r>
              <w:t>1021</w:t>
            </w:r>
          </w:p>
        </w:tc>
      </w:tr>
      <w:tr w:rsidR="00D67F38" w14:paraId="48419A78" w14:textId="77777777" w:rsidTr="00D67F38">
        <w:tc>
          <w:tcPr>
            <w:tcW w:w="3209" w:type="dxa"/>
          </w:tcPr>
          <w:p w14:paraId="1F4EFBD5" w14:textId="08EBF234" w:rsidR="00D67F38" w:rsidRDefault="00D67F38" w:rsidP="00D67F38">
            <w:r>
              <w:t>Total</w:t>
            </w:r>
          </w:p>
        </w:tc>
        <w:tc>
          <w:tcPr>
            <w:tcW w:w="3209" w:type="dxa"/>
          </w:tcPr>
          <w:p w14:paraId="341FD653" w14:textId="52759BB2" w:rsidR="00D67F38" w:rsidRDefault="00D67F38" w:rsidP="00D67F38">
            <w:r>
              <w:t>1283</w:t>
            </w:r>
          </w:p>
        </w:tc>
        <w:tc>
          <w:tcPr>
            <w:tcW w:w="3210" w:type="dxa"/>
          </w:tcPr>
          <w:p w14:paraId="446DED9E" w14:textId="15B0DE17" w:rsidR="00D67F38" w:rsidRDefault="00D67F38" w:rsidP="00D67F38">
            <w:r>
              <w:t>1357</w:t>
            </w:r>
          </w:p>
        </w:tc>
      </w:tr>
    </w:tbl>
    <w:p w14:paraId="57EC66C8" w14:textId="77777777" w:rsidR="00D67F38" w:rsidRDefault="00D67F38" w:rsidP="00D67F38"/>
    <w:p w14:paraId="6A35C0CD" w14:textId="7A3BC0D9" w:rsidR="00D67F38" w:rsidRDefault="00D67F38" w:rsidP="00D67F38">
      <w:r>
        <w:t xml:space="preserve">Table </w:t>
      </w:r>
      <w:r>
        <w:t>2</w:t>
      </w:r>
      <w:r>
        <w:t xml:space="preserve"> shows numbers of </w:t>
      </w:r>
      <w:r>
        <w:t>attended</w:t>
      </w:r>
      <w:r>
        <w:t xml:space="preserve"> road traffic incidents along the Edinburgh City Bypass for the financial years 2022/23 and 2023/24.</w:t>
      </w:r>
    </w:p>
    <w:p w14:paraId="2B325FA7" w14:textId="315D71B1" w:rsidR="00D67F38" w:rsidRDefault="00D67F38" w:rsidP="00D67F38">
      <w:r>
        <w:t xml:space="preserve">Table </w:t>
      </w:r>
      <w:r>
        <w:t>2</w:t>
      </w:r>
    </w:p>
    <w:tbl>
      <w:tblPr>
        <w:tblStyle w:val="TableGrid"/>
        <w:tblW w:w="0" w:type="auto"/>
        <w:tblLook w:val="04A0" w:firstRow="1" w:lastRow="0" w:firstColumn="1" w:lastColumn="0" w:noHBand="0" w:noVBand="1"/>
      </w:tblPr>
      <w:tblGrid>
        <w:gridCol w:w="3209"/>
        <w:gridCol w:w="3209"/>
        <w:gridCol w:w="3210"/>
      </w:tblGrid>
      <w:tr w:rsidR="00D67F38" w14:paraId="2E8995A4" w14:textId="77777777" w:rsidTr="00FA3637">
        <w:tc>
          <w:tcPr>
            <w:tcW w:w="3209" w:type="dxa"/>
            <w:shd w:val="clear" w:color="auto" w:fill="BFBFBF" w:themeFill="background1" w:themeFillShade="BF"/>
          </w:tcPr>
          <w:p w14:paraId="7B796761" w14:textId="77777777" w:rsidR="00D67F38" w:rsidRDefault="00D67F38" w:rsidP="00FA3637">
            <w:r>
              <w:t xml:space="preserve">Incident </w:t>
            </w:r>
          </w:p>
        </w:tc>
        <w:tc>
          <w:tcPr>
            <w:tcW w:w="3209" w:type="dxa"/>
            <w:shd w:val="clear" w:color="auto" w:fill="BFBFBF" w:themeFill="background1" w:themeFillShade="BF"/>
          </w:tcPr>
          <w:p w14:paraId="7B7FFD47" w14:textId="77777777" w:rsidR="00D67F38" w:rsidRDefault="00D67F38" w:rsidP="00FA3637">
            <w:r>
              <w:t>2022/23</w:t>
            </w:r>
          </w:p>
        </w:tc>
        <w:tc>
          <w:tcPr>
            <w:tcW w:w="3210" w:type="dxa"/>
            <w:shd w:val="clear" w:color="auto" w:fill="BFBFBF" w:themeFill="background1" w:themeFillShade="BF"/>
          </w:tcPr>
          <w:p w14:paraId="78249589" w14:textId="77777777" w:rsidR="00D67F38" w:rsidRDefault="00D67F38" w:rsidP="00FA3637">
            <w:r>
              <w:t>2023/24</w:t>
            </w:r>
          </w:p>
        </w:tc>
      </w:tr>
      <w:tr w:rsidR="00D67F38" w14:paraId="4A86B3FC" w14:textId="77777777" w:rsidTr="00FA3637">
        <w:tc>
          <w:tcPr>
            <w:tcW w:w="3209" w:type="dxa"/>
          </w:tcPr>
          <w:p w14:paraId="6F3E8B91" w14:textId="77777777" w:rsidR="00D67F38" w:rsidRDefault="00D67F38" w:rsidP="00FA3637">
            <w:r>
              <w:t>Road Traffic Collison</w:t>
            </w:r>
          </w:p>
        </w:tc>
        <w:tc>
          <w:tcPr>
            <w:tcW w:w="3209" w:type="dxa"/>
          </w:tcPr>
          <w:p w14:paraId="4D7D3575" w14:textId="12E62C14" w:rsidR="00D67F38" w:rsidRDefault="00D67F38" w:rsidP="00FA3637">
            <w:r>
              <w:t>130</w:t>
            </w:r>
          </w:p>
        </w:tc>
        <w:tc>
          <w:tcPr>
            <w:tcW w:w="3210" w:type="dxa"/>
          </w:tcPr>
          <w:p w14:paraId="5778A60A" w14:textId="37E42568" w:rsidR="00D67F38" w:rsidRDefault="00D67F38" w:rsidP="00FA3637">
            <w:r>
              <w:t>145</w:t>
            </w:r>
          </w:p>
        </w:tc>
      </w:tr>
      <w:tr w:rsidR="00D67F38" w14:paraId="7C31361A" w14:textId="77777777" w:rsidTr="00FA3637">
        <w:tc>
          <w:tcPr>
            <w:tcW w:w="3209" w:type="dxa"/>
          </w:tcPr>
          <w:p w14:paraId="2CB3A908" w14:textId="77777777" w:rsidR="00D67F38" w:rsidRDefault="00D67F38" w:rsidP="00FA3637">
            <w:r>
              <w:t>Road Traffic Matter</w:t>
            </w:r>
          </w:p>
        </w:tc>
        <w:tc>
          <w:tcPr>
            <w:tcW w:w="3209" w:type="dxa"/>
          </w:tcPr>
          <w:p w14:paraId="0368739F" w14:textId="362F76DD" w:rsidR="00D67F38" w:rsidRDefault="00D67F38" w:rsidP="00FA3637">
            <w:r>
              <w:t>568</w:t>
            </w:r>
          </w:p>
        </w:tc>
        <w:tc>
          <w:tcPr>
            <w:tcW w:w="3210" w:type="dxa"/>
          </w:tcPr>
          <w:p w14:paraId="59285AD3" w14:textId="149F1B2D" w:rsidR="00D67F38" w:rsidRDefault="00D67F38" w:rsidP="00FA3637">
            <w:r>
              <w:t>520</w:t>
            </w:r>
          </w:p>
        </w:tc>
      </w:tr>
      <w:tr w:rsidR="00D67F38" w14:paraId="1CF981A7" w14:textId="77777777" w:rsidTr="00FA3637">
        <w:tc>
          <w:tcPr>
            <w:tcW w:w="3209" w:type="dxa"/>
          </w:tcPr>
          <w:p w14:paraId="06F58167" w14:textId="77777777" w:rsidR="00D67F38" w:rsidRDefault="00D67F38" w:rsidP="00FA3637">
            <w:r>
              <w:t>Total</w:t>
            </w:r>
          </w:p>
        </w:tc>
        <w:tc>
          <w:tcPr>
            <w:tcW w:w="3209" w:type="dxa"/>
          </w:tcPr>
          <w:p w14:paraId="13720CEF" w14:textId="649D7F75" w:rsidR="00D67F38" w:rsidRDefault="00D67F38" w:rsidP="00FA3637">
            <w:r>
              <w:t>698</w:t>
            </w:r>
          </w:p>
        </w:tc>
        <w:tc>
          <w:tcPr>
            <w:tcW w:w="3210" w:type="dxa"/>
          </w:tcPr>
          <w:p w14:paraId="1966EF5D" w14:textId="6D33C199" w:rsidR="00D67F38" w:rsidRDefault="00D67F38" w:rsidP="00FA3637">
            <w:r>
              <w:t>665</w:t>
            </w:r>
          </w:p>
        </w:tc>
      </w:tr>
    </w:tbl>
    <w:tbl>
      <w:tblPr>
        <w:tblW w:w="11460" w:type="dxa"/>
        <w:tblLook w:val="04A0" w:firstRow="1" w:lastRow="0" w:firstColumn="1" w:lastColumn="0" w:noHBand="0" w:noVBand="1"/>
      </w:tblPr>
      <w:tblGrid>
        <w:gridCol w:w="8840"/>
        <w:gridCol w:w="1600"/>
        <w:gridCol w:w="1020"/>
      </w:tblGrid>
      <w:tr w:rsidR="00A96E60" w:rsidRPr="00A96E60" w14:paraId="753CF7D6" w14:textId="77777777" w:rsidTr="00A96E60">
        <w:trPr>
          <w:trHeight w:val="585"/>
        </w:trPr>
        <w:tc>
          <w:tcPr>
            <w:tcW w:w="10440" w:type="dxa"/>
            <w:gridSpan w:val="2"/>
            <w:tcBorders>
              <w:top w:val="nil"/>
              <w:left w:val="nil"/>
              <w:bottom w:val="nil"/>
              <w:right w:val="nil"/>
            </w:tcBorders>
            <w:shd w:val="clear" w:color="auto" w:fill="auto"/>
            <w:vAlign w:val="center"/>
            <w:hideMark/>
          </w:tcPr>
          <w:p w14:paraId="1DE17EFD" w14:textId="77777777" w:rsidR="00A96E60" w:rsidRPr="00A96E60" w:rsidRDefault="00A96E60" w:rsidP="00A96E60">
            <w:pPr>
              <w:rPr>
                <w:lang w:eastAsia="en-GB"/>
              </w:rPr>
            </w:pPr>
            <w:r w:rsidRPr="00A96E60">
              <w:rPr>
                <w:lang w:eastAsia="en-GB"/>
              </w:rPr>
              <w:lastRenderedPageBreak/>
              <w:t>All statistics are provisional and should be treated as management information. All data have been extracted from Police Scotland internal systems and are correct as at 25/09/2024.</w:t>
            </w:r>
          </w:p>
        </w:tc>
        <w:tc>
          <w:tcPr>
            <w:tcW w:w="1020" w:type="dxa"/>
            <w:tcBorders>
              <w:top w:val="nil"/>
              <w:left w:val="nil"/>
              <w:bottom w:val="nil"/>
              <w:right w:val="nil"/>
            </w:tcBorders>
            <w:shd w:val="clear" w:color="auto" w:fill="auto"/>
            <w:noWrap/>
            <w:vAlign w:val="bottom"/>
            <w:hideMark/>
          </w:tcPr>
          <w:p w14:paraId="6ED179DD" w14:textId="77777777" w:rsidR="00A96E60" w:rsidRPr="00A96E60" w:rsidRDefault="00A96E60" w:rsidP="00A96E60">
            <w:pPr>
              <w:spacing w:before="0" w:after="0" w:line="240" w:lineRule="auto"/>
              <w:rPr>
                <w:rFonts w:eastAsia="Times New Roman"/>
                <w:color w:val="000000"/>
                <w:sz w:val="16"/>
                <w:szCs w:val="16"/>
                <w:lang w:eastAsia="en-GB"/>
              </w:rPr>
            </w:pPr>
          </w:p>
        </w:tc>
      </w:tr>
      <w:tr w:rsidR="00A96E60" w:rsidRPr="00A96E60" w14:paraId="5F2F5DDF" w14:textId="77777777" w:rsidTr="00A96E60">
        <w:trPr>
          <w:trHeight w:val="585"/>
        </w:trPr>
        <w:tc>
          <w:tcPr>
            <w:tcW w:w="10440" w:type="dxa"/>
            <w:gridSpan w:val="2"/>
            <w:tcBorders>
              <w:top w:val="nil"/>
              <w:left w:val="nil"/>
              <w:bottom w:val="nil"/>
              <w:right w:val="nil"/>
            </w:tcBorders>
            <w:shd w:val="clear" w:color="auto" w:fill="auto"/>
            <w:vAlign w:val="center"/>
            <w:hideMark/>
          </w:tcPr>
          <w:p w14:paraId="3EFCC3F4" w14:textId="77777777" w:rsidR="00A96E60" w:rsidRPr="00A96E60" w:rsidRDefault="00A96E60" w:rsidP="00A96E60">
            <w:pPr>
              <w:rPr>
                <w:lang w:eastAsia="en-GB"/>
              </w:rPr>
            </w:pPr>
            <w:r w:rsidRPr="00A96E60">
              <w:rPr>
                <w:lang w:eastAsia="en-GB"/>
              </w:rPr>
              <w:t>1. The data was extracted using the incident's raised date and selecting Initial Incident Type TR-41 &amp; TR-43 (ROAD TRAFFIC COLLISION/ROAD TRAFFIC MATTER)</w:t>
            </w:r>
          </w:p>
        </w:tc>
        <w:tc>
          <w:tcPr>
            <w:tcW w:w="1020" w:type="dxa"/>
            <w:tcBorders>
              <w:top w:val="nil"/>
              <w:left w:val="nil"/>
              <w:bottom w:val="nil"/>
              <w:right w:val="nil"/>
            </w:tcBorders>
            <w:shd w:val="clear" w:color="auto" w:fill="auto"/>
            <w:noWrap/>
            <w:vAlign w:val="bottom"/>
            <w:hideMark/>
          </w:tcPr>
          <w:p w14:paraId="01F6412F" w14:textId="77777777" w:rsidR="00A96E60" w:rsidRPr="00A96E60" w:rsidRDefault="00A96E60" w:rsidP="00A96E60">
            <w:pPr>
              <w:spacing w:before="0" w:after="0" w:line="240" w:lineRule="auto"/>
              <w:rPr>
                <w:rFonts w:eastAsia="Times New Roman"/>
                <w:color w:val="000000"/>
                <w:sz w:val="16"/>
                <w:szCs w:val="16"/>
                <w:lang w:eastAsia="en-GB"/>
              </w:rPr>
            </w:pPr>
          </w:p>
        </w:tc>
      </w:tr>
      <w:tr w:rsidR="00A96E60" w:rsidRPr="00A96E60" w14:paraId="5FDED8D5" w14:textId="77777777" w:rsidTr="00A96E60">
        <w:trPr>
          <w:trHeight w:val="990"/>
        </w:trPr>
        <w:tc>
          <w:tcPr>
            <w:tcW w:w="8840" w:type="dxa"/>
            <w:tcBorders>
              <w:top w:val="nil"/>
              <w:left w:val="nil"/>
              <w:bottom w:val="nil"/>
              <w:right w:val="nil"/>
            </w:tcBorders>
            <w:shd w:val="clear" w:color="auto" w:fill="auto"/>
            <w:vAlign w:val="center"/>
            <w:hideMark/>
          </w:tcPr>
          <w:p w14:paraId="37311DE3" w14:textId="77777777" w:rsidR="00A96E60" w:rsidRPr="00A96E60" w:rsidRDefault="00A96E60" w:rsidP="00A96E60">
            <w:pPr>
              <w:rPr>
                <w:lang w:eastAsia="en-GB"/>
              </w:rPr>
            </w:pPr>
            <w:r w:rsidRPr="00A96E60">
              <w:rPr>
                <w:lang w:eastAsia="en-GB"/>
              </w:rPr>
              <w:t>2. Specified areas have been selected using GIS Mapping to identify the relevant records.Edinburgh Bypass City, Edinburgh Division has been selected. The Grid East and Grid North recorded on the Incident, relates to the location Police Officers have been directed to attend.</w:t>
            </w:r>
          </w:p>
        </w:tc>
        <w:tc>
          <w:tcPr>
            <w:tcW w:w="1600" w:type="dxa"/>
            <w:tcBorders>
              <w:top w:val="nil"/>
              <w:left w:val="nil"/>
              <w:bottom w:val="nil"/>
              <w:right w:val="nil"/>
            </w:tcBorders>
            <w:shd w:val="clear" w:color="auto" w:fill="auto"/>
            <w:noWrap/>
            <w:vAlign w:val="center"/>
            <w:hideMark/>
          </w:tcPr>
          <w:p w14:paraId="72547131" w14:textId="77777777" w:rsidR="00A96E60" w:rsidRPr="00A96E60" w:rsidRDefault="00A96E60" w:rsidP="00A96E60">
            <w:pPr>
              <w:spacing w:before="0" w:after="0" w:line="240" w:lineRule="auto"/>
              <w:rPr>
                <w:rFonts w:eastAsia="Times New Roman"/>
                <w:color w:val="000000"/>
                <w:sz w:val="16"/>
                <w:szCs w:val="16"/>
                <w:lang w:eastAsia="en-GB"/>
              </w:rPr>
            </w:pPr>
          </w:p>
        </w:tc>
        <w:tc>
          <w:tcPr>
            <w:tcW w:w="1020" w:type="dxa"/>
            <w:tcBorders>
              <w:top w:val="nil"/>
              <w:left w:val="nil"/>
              <w:bottom w:val="nil"/>
              <w:right w:val="nil"/>
            </w:tcBorders>
            <w:shd w:val="clear" w:color="auto" w:fill="auto"/>
            <w:noWrap/>
            <w:vAlign w:val="center"/>
            <w:hideMark/>
          </w:tcPr>
          <w:p w14:paraId="2C875BF0" w14:textId="77777777" w:rsidR="00A96E60" w:rsidRPr="00A96E60" w:rsidRDefault="00A96E60" w:rsidP="00A96E60">
            <w:pPr>
              <w:spacing w:before="0" w:after="0" w:line="240" w:lineRule="auto"/>
              <w:rPr>
                <w:rFonts w:ascii="Times New Roman" w:eastAsia="Times New Roman" w:hAnsi="Times New Roman" w:cs="Times New Roman"/>
                <w:sz w:val="20"/>
                <w:szCs w:val="20"/>
                <w:lang w:eastAsia="en-GB"/>
              </w:rPr>
            </w:pPr>
          </w:p>
        </w:tc>
      </w:tr>
      <w:tr w:rsidR="00A96E60" w:rsidRPr="00A96E60" w14:paraId="417B58FE" w14:textId="77777777" w:rsidTr="00A96E60">
        <w:trPr>
          <w:trHeight w:val="585"/>
        </w:trPr>
        <w:tc>
          <w:tcPr>
            <w:tcW w:w="8840" w:type="dxa"/>
            <w:tcBorders>
              <w:top w:val="nil"/>
              <w:left w:val="nil"/>
              <w:bottom w:val="nil"/>
              <w:right w:val="nil"/>
            </w:tcBorders>
            <w:shd w:val="clear" w:color="auto" w:fill="auto"/>
            <w:vAlign w:val="center"/>
            <w:hideMark/>
          </w:tcPr>
          <w:p w14:paraId="03314AA2" w14:textId="77777777" w:rsidR="00A96E60" w:rsidRPr="00A96E60" w:rsidRDefault="00A96E60" w:rsidP="00A96E60">
            <w:pPr>
              <w:rPr>
                <w:lang w:eastAsia="en-GB"/>
              </w:rPr>
            </w:pPr>
            <w:r w:rsidRPr="00A96E60">
              <w:rPr>
                <w:lang w:eastAsia="en-GB"/>
              </w:rPr>
              <w:t>3. Error and transferred incidents have been removed.</w:t>
            </w:r>
          </w:p>
        </w:tc>
        <w:tc>
          <w:tcPr>
            <w:tcW w:w="1600" w:type="dxa"/>
            <w:tcBorders>
              <w:top w:val="nil"/>
              <w:left w:val="nil"/>
              <w:bottom w:val="nil"/>
              <w:right w:val="nil"/>
            </w:tcBorders>
            <w:shd w:val="clear" w:color="auto" w:fill="auto"/>
            <w:noWrap/>
            <w:vAlign w:val="center"/>
            <w:hideMark/>
          </w:tcPr>
          <w:p w14:paraId="1508E7DF" w14:textId="77777777" w:rsidR="00A96E60" w:rsidRPr="00A96E60" w:rsidRDefault="00A96E60" w:rsidP="00A96E60">
            <w:pPr>
              <w:spacing w:before="0" w:after="0" w:line="240" w:lineRule="auto"/>
              <w:rPr>
                <w:rFonts w:eastAsia="Times New Roman"/>
                <w:color w:val="000000"/>
                <w:sz w:val="16"/>
                <w:szCs w:val="16"/>
                <w:lang w:eastAsia="en-GB"/>
              </w:rPr>
            </w:pPr>
          </w:p>
        </w:tc>
        <w:tc>
          <w:tcPr>
            <w:tcW w:w="1020" w:type="dxa"/>
            <w:tcBorders>
              <w:top w:val="nil"/>
              <w:left w:val="nil"/>
              <w:bottom w:val="nil"/>
              <w:right w:val="nil"/>
            </w:tcBorders>
            <w:shd w:val="clear" w:color="auto" w:fill="auto"/>
            <w:noWrap/>
            <w:vAlign w:val="center"/>
            <w:hideMark/>
          </w:tcPr>
          <w:p w14:paraId="11B40047" w14:textId="77777777" w:rsidR="00A96E60" w:rsidRPr="00A96E60" w:rsidRDefault="00A96E60" w:rsidP="00A96E60">
            <w:pPr>
              <w:spacing w:before="0" w:after="0" w:line="240" w:lineRule="auto"/>
              <w:rPr>
                <w:rFonts w:ascii="Times New Roman" w:eastAsia="Times New Roman" w:hAnsi="Times New Roman" w:cs="Times New Roman"/>
                <w:sz w:val="20"/>
                <w:szCs w:val="20"/>
                <w:lang w:eastAsia="en-GB"/>
              </w:rPr>
            </w:pPr>
          </w:p>
        </w:tc>
      </w:tr>
      <w:tr w:rsidR="00A96E60" w:rsidRPr="00A96E60" w14:paraId="2CE88689" w14:textId="77777777" w:rsidTr="00A96E60">
        <w:trPr>
          <w:trHeight w:val="310"/>
        </w:trPr>
        <w:tc>
          <w:tcPr>
            <w:tcW w:w="11460" w:type="dxa"/>
            <w:gridSpan w:val="3"/>
            <w:tcBorders>
              <w:top w:val="nil"/>
              <w:left w:val="nil"/>
              <w:bottom w:val="nil"/>
              <w:right w:val="nil"/>
            </w:tcBorders>
            <w:shd w:val="clear" w:color="auto" w:fill="auto"/>
            <w:noWrap/>
            <w:vAlign w:val="center"/>
            <w:hideMark/>
          </w:tcPr>
          <w:p w14:paraId="3411E0C4" w14:textId="77777777" w:rsidR="00A96E60" w:rsidRPr="00A96E60" w:rsidRDefault="00A96E60" w:rsidP="00A96E60">
            <w:pPr>
              <w:rPr>
                <w:lang w:eastAsia="en-GB"/>
              </w:rPr>
            </w:pPr>
            <w:r w:rsidRPr="00A96E60">
              <w:rPr>
                <w:lang w:eastAsia="en-GB"/>
              </w:rPr>
              <w:t>4. Keyword search was carried out for 'A720' to identify the relevant records.</w:t>
            </w:r>
          </w:p>
        </w:tc>
      </w:tr>
      <w:tr w:rsidR="00A96E60" w:rsidRPr="00A96E60" w14:paraId="2982A148" w14:textId="77777777" w:rsidTr="00A96E60">
        <w:trPr>
          <w:trHeight w:val="310"/>
        </w:trPr>
        <w:tc>
          <w:tcPr>
            <w:tcW w:w="8840" w:type="dxa"/>
            <w:tcBorders>
              <w:top w:val="nil"/>
              <w:left w:val="nil"/>
              <w:bottom w:val="nil"/>
              <w:right w:val="nil"/>
            </w:tcBorders>
            <w:shd w:val="clear" w:color="auto" w:fill="auto"/>
            <w:noWrap/>
            <w:vAlign w:val="center"/>
            <w:hideMark/>
          </w:tcPr>
          <w:p w14:paraId="6F7E0C9C" w14:textId="77777777" w:rsidR="00A96E60" w:rsidRPr="00A96E60" w:rsidRDefault="00A96E60" w:rsidP="00A96E60">
            <w:pPr>
              <w:rPr>
                <w:lang w:eastAsia="en-GB"/>
              </w:rPr>
            </w:pPr>
            <w:r w:rsidRPr="00A96E60">
              <w:rPr>
                <w:lang w:eastAsia="en-GB"/>
              </w:rPr>
              <w:t>5. Please note, "Attended"  Storm Incidents are defined by a valid timestamp within the "At Scene" variable.</w:t>
            </w:r>
          </w:p>
        </w:tc>
        <w:tc>
          <w:tcPr>
            <w:tcW w:w="1600" w:type="dxa"/>
            <w:tcBorders>
              <w:top w:val="nil"/>
              <w:left w:val="nil"/>
              <w:bottom w:val="nil"/>
              <w:right w:val="nil"/>
            </w:tcBorders>
            <w:shd w:val="clear" w:color="auto" w:fill="auto"/>
            <w:noWrap/>
            <w:vAlign w:val="center"/>
            <w:hideMark/>
          </w:tcPr>
          <w:p w14:paraId="51B6AA84" w14:textId="77777777" w:rsidR="00A96E60" w:rsidRPr="00A96E60" w:rsidRDefault="00A96E60" w:rsidP="00A96E60">
            <w:pPr>
              <w:spacing w:before="0" w:after="0" w:line="240" w:lineRule="auto"/>
              <w:rPr>
                <w:rFonts w:eastAsia="Times New Roman"/>
                <w:color w:val="000000"/>
                <w:sz w:val="16"/>
                <w:szCs w:val="16"/>
                <w:lang w:eastAsia="en-GB"/>
              </w:rPr>
            </w:pPr>
          </w:p>
        </w:tc>
        <w:tc>
          <w:tcPr>
            <w:tcW w:w="1020" w:type="dxa"/>
            <w:tcBorders>
              <w:top w:val="nil"/>
              <w:left w:val="nil"/>
              <w:bottom w:val="nil"/>
              <w:right w:val="nil"/>
            </w:tcBorders>
            <w:shd w:val="clear" w:color="auto" w:fill="auto"/>
            <w:noWrap/>
            <w:vAlign w:val="center"/>
            <w:hideMark/>
          </w:tcPr>
          <w:p w14:paraId="67B86EE1" w14:textId="77777777" w:rsidR="00A96E60" w:rsidRPr="00A96E60" w:rsidRDefault="00A96E60" w:rsidP="00A96E60">
            <w:pPr>
              <w:spacing w:before="0" w:after="0" w:line="240" w:lineRule="auto"/>
              <w:rPr>
                <w:rFonts w:ascii="Times New Roman" w:eastAsia="Times New Roman" w:hAnsi="Times New Roman" w:cs="Times New Roman"/>
                <w:sz w:val="20"/>
                <w:szCs w:val="20"/>
                <w:lang w:eastAsia="en-GB"/>
              </w:rPr>
            </w:pPr>
          </w:p>
        </w:tc>
      </w:tr>
    </w:tbl>
    <w:p w14:paraId="6D7E17CC" w14:textId="77777777" w:rsidR="00D67F38" w:rsidRDefault="00D67F38" w:rsidP="00D67F38">
      <w:pPr>
        <w:pStyle w:val="Heading2"/>
      </w:pPr>
      <w:r>
        <w:t>Please provide a specific location on the bypass (eg Lothianburn junction) and brief description of the accident if possible.</w:t>
      </w:r>
    </w:p>
    <w:p w14:paraId="7F3B349D" w14:textId="77777777" w:rsidR="00D67F38" w:rsidRDefault="00D67F38" w:rsidP="00D67F38">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F9BC969" w14:textId="6F8A9D6F" w:rsidR="00D67F38" w:rsidRDefault="00D67F38" w:rsidP="00D67F38">
      <w:r>
        <w:t>By way of explanation the only way to collate this data in a concise and comprehensive manner would be to manually assess each individual record to determine relevance to exact location. Given the numbers displayed above, this is clearly an exercise that would far exceed the cost threshold set out within the act.</w:t>
      </w:r>
    </w:p>
    <w:p w14:paraId="63765C6A" w14:textId="77777777" w:rsidR="00D67F38" w:rsidRDefault="00D67F38" w:rsidP="00793DD5"/>
    <w:p w14:paraId="34BDABBE" w14:textId="33C68F5B"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3B094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E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060BE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E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8E38F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E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273E2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E6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E70E02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E6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388A5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E6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2B7893"/>
    <w:rsid w:val="002D74E5"/>
    <w:rsid w:val="00332319"/>
    <w:rsid w:val="0036503B"/>
    <w:rsid w:val="003D6D03"/>
    <w:rsid w:val="003E12CA"/>
    <w:rsid w:val="003E2087"/>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96E60"/>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67F38"/>
    <w:rsid w:val="00D7784F"/>
    <w:rsid w:val="00DC2B74"/>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5670">
      <w:bodyDiv w:val="1"/>
      <w:marLeft w:val="0"/>
      <w:marRight w:val="0"/>
      <w:marTop w:val="0"/>
      <w:marBottom w:val="0"/>
      <w:divBdr>
        <w:top w:val="none" w:sz="0" w:space="0" w:color="auto"/>
        <w:left w:val="none" w:sz="0" w:space="0" w:color="auto"/>
        <w:bottom w:val="none" w:sz="0" w:space="0" w:color="auto"/>
        <w:right w:val="none" w:sz="0" w:space="0" w:color="auto"/>
      </w:divBdr>
    </w:div>
    <w:div w:id="12206759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544</Words>
  <Characters>3107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2024-10-01T13:05:00Z</dcterms:created>
  <dcterms:modified xsi:type="dcterms:W3CDTF">2024-10-01T13:50:00Z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