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5A549F" w:rsidR="00B17211" w:rsidRPr="00B17211" w:rsidRDefault="00B17211" w:rsidP="007F490F">
            <w:r w:rsidRPr="007F490F">
              <w:rPr>
                <w:rStyle w:val="Heading2Char"/>
              </w:rPr>
              <w:t>Our reference:</w:t>
            </w:r>
            <w:r>
              <w:t xml:space="preserve">  FOI 2</w:t>
            </w:r>
            <w:r w:rsidR="00B654B6">
              <w:t>4</w:t>
            </w:r>
            <w:r>
              <w:t>-</w:t>
            </w:r>
            <w:r w:rsidR="00264749">
              <w:t>2138</w:t>
            </w:r>
          </w:p>
          <w:p w14:paraId="34BDABA6" w14:textId="36F2AFD6" w:rsidR="00B17211" w:rsidRDefault="00456324" w:rsidP="00EE2373">
            <w:r w:rsidRPr="007F490F">
              <w:rPr>
                <w:rStyle w:val="Heading2Char"/>
              </w:rPr>
              <w:t>Respon</w:t>
            </w:r>
            <w:r w:rsidR="007D55F6">
              <w:rPr>
                <w:rStyle w:val="Heading2Char"/>
              </w:rPr>
              <w:t>ded to:</w:t>
            </w:r>
            <w:r w:rsidR="007F490F">
              <w:t xml:space="preserve">  </w:t>
            </w:r>
            <w:r w:rsidR="00E77AE3">
              <w:t>9 October</w:t>
            </w:r>
            <w:r>
              <w:t xml:space="preserve"> 202</w:t>
            </w:r>
            <w:r w:rsidR="00B654B6">
              <w:t>4</w:t>
            </w:r>
          </w:p>
        </w:tc>
      </w:tr>
    </w:tbl>
    <w:p w14:paraId="34BDABA8" w14:textId="6F21F72F"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E77AE3">
        <w:t xml:space="preserve">  Please accept my apologies for the delay in responding.</w:t>
      </w:r>
    </w:p>
    <w:p w14:paraId="0CBE119C" w14:textId="77777777" w:rsidR="00264749" w:rsidRDefault="00264749" w:rsidP="00264749">
      <w:pPr>
        <w:pStyle w:val="Heading2"/>
      </w:pPr>
      <w:r w:rsidRPr="00264749">
        <w:t xml:space="preserve">1. What is the cost to date of the operation </w:t>
      </w:r>
    </w:p>
    <w:p w14:paraId="08CCFA29" w14:textId="77777777" w:rsidR="00264749" w:rsidRPr="00AF24D4" w:rsidRDefault="00264749" w:rsidP="00264749">
      <w:pPr>
        <w:rPr>
          <w:b/>
          <w:bCs/>
          <w:color w:val="000000"/>
        </w:rPr>
      </w:pPr>
      <w:r>
        <w:t xml:space="preserve">I </w:t>
      </w:r>
      <w:r w:rsidRPr="00B524D9">
        <w:t xml:space="preserve">can advise that Police Scotland does not hold all the above requested information. </w:t>
      </w:r>
    </w:p>
    <w:p w14:paraId="3AA5ABB9" w14:textId="77777777" w:rsidR="00264749" w:rsidRDefault="00264749" w:rsidP="00264749">
      <w:r>
        <w:t>I</w:t>
      </w:r>
      <w:r w:rsidRPr="00B524D9">
        <w:t>n terms of Section 17 of the Act, this letter represents a formal notice that information is not held.</w:t>
      </w:r>
    </w:p>
    <w:p w14:paraId="00B9995D" w14:textId="77777777" w:rsidR="00264749" w:rsidRPr="00B524D9" w:rsidRDefault="00264749" w:rsidP="00264749">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6B3D229B" w14:textId="77777777" w:rsidR="00264749" w:rsidRPr="00B524D9" w:rsidRDefault="00264749" w:rsidP="00264749">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23657964" w14:textId="77777777" w:rsidR="00264749" w:rsidRPr="00B524D9" w:rsidRDefault="00264749" w:rsidP="00264749">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06EEB1B2" w14:textId="1928A032" w:rsidR="00264749" w:rsidRPr="00B524D9" w:rsidRDefault="00264749" w:rsidP="00264749">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31 </w:t>
      </w:r>
      <w:r w:rsidR="00CF1068">
        <w:rPr>
          <w:rFonts w:eastAsia="Times New Roman"/>
        </w:rPr>
        <w:t>August</w:t>
      </w:r>
      <w:r>
        <w:rPr>
          <w:rFonts w:eastAsia="Times New Roman"/>
        </w:rPr>
        <w:t xml:space="preserve"> 2024</w:t>
      </w:r>
      <w:r w:rsidRPr="00B524D9">
        <w:rPr>
          <w:rFonts w:eastAsia="Times New Roman"/>
        </w:rPr>
        <w:t xml:space="preserve"> </w:t>
      </w:r>
      <w:r>
        <w:rPr>
          <w:rFonts w:eastAsia="Times New Roman"/>
        </w:rPr>
        <w:t>in relation to the investigation into the funding and finances of the Scottish National Party are as follows:</w:t>
      </w:r>
    </w:p>
    <w:p w14:paraId="0E23AE44" w14:textId="3DF82369" w:rsidR="00264749" w:rsidRPr="00354CEC" w:rsidRDefault="00264749" w:rsidP="00264749">
      <w:pPr>
        <w:rPr>
          <w:rFonts w:eastAsia="Times New Roman"/>
          <w:bCs/>
          <w:color w:val="000000"/>
          <w:lang w:eastAsia="en-GB"/>
        </w:rPr>
      </w:pPr>
      <w:r>
        <w:rPr>
          <w:rFonts w:eastAsia="Times New Roman"/>
        </w:rPr>
        <w:t xml:space="preserve">Police Overtime – </w:t>
      </w:r>
      <w:r>
        <w:rPr>
          <w:rFonts w:eastAsia="Times New Roman"/>
          <w:bCs/>
          <w:color w:val="000000"/>
          <w:lang w:eastAsia="en-GB"/>
        </w:rPr>
        <w:t>£95,</w:t>
      </w:r>
      <w:r w:rsidR="00CF1068">
        <w:rPr>
          <w:rFonts w:eastAsia="Times New Roman"/>
          <w:bCs/>
          <w:color w:val="000000"/>
          <w:lang w:eastAsia="en-GB"/>
        </w:rPr>
        <w:t>391</w:t>
      </w:r>
    </w:p>
    <w:p w14:paraId="09E12DD0" w14:textId="19D147EA" w:rsidR="00264749" w:rsidRPr="000C6052" w:rsidRDefault="00264749" w:rsidP="00264749">
      <w:pPr>
        <w:rPr>
          <w:rFonts w:eastAsia="Times New Roman"/>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Pr>
          <w:rFonts w:eastAsia="Times New Roman"/>
          <w:bCs/>
          <w:lang w:eastAsia="en-GB"/>
        </w:rPr>
        <w:t>1,</w:t>
      </w:r>
      <w:r w:rsidR="00CF1068">
        <w:rPr>
          <w:rFonts w:eastAsia="Times New Roman"/>
          <w:bCs/>
          <w:lang w:eastAsia="en-GB"/>
        </w:rPr>
        <w:t>704,881</w:t>
      </w:r>
      <w:r>
        <w:rPr>
          <w:lang w:eastAsia="en-GB"/>
        </w:rPr>
        <w:t xml:space="preserve"> </w:t>
      </w:r>
      <w:r>
        <w:rPr>
          <w:rFonts w:eastAsia="Times New Roman"/>
          <w:color w:val="000000"/>
        </w:rPr>
        <w:t xml:space="preserve">to 31 </w:t>
      </w:r>
      <w:r w:rsidR="00CF1068">
        <w:rPr>
          <w:rFonts w:eastAsia="Times New Roman"/>
          <w:color w:val="000000"/>
        </w:rPr>
        <w:t>August</w:t>
      </w:r>
      <w:r>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6FD22A2A" w14:textId="77777777" w:rsidR="00264749" w:rsidRPr="00264749" w:rsidRDefault="00264749" w:rsidP="00264749"/>
    <w:p w14:paraId="54FF5FB3" w14:textId="77777777" w:rsidR="00264749" w:rsidRDefault="00264749" w:rsidP="00264749">
      <w:pPr>
        <w:pStyle w:val="Heading2"/>
      </w:pPr>
      <w:r w:rsidRPr="00264749">
        <w:t xml:space="preserve">2. When will the operation be concluded </w:t>
      </w:r>
    </w:p>
    <w:p w14:paraId="04BE1290" w14:textId="77777777" w:rsidR="00264749" w:rsidRDefault="00264749" w:rsidP="00264749">
      <w:pPr>
        <w:pStyle w:val="Heading2"/>
      </w:pPr>
      <w:r w:rsidRPr="00264749">
        <w:t xml:space="preserve">3. What is the expected cost to conclusion </w:t>
      </w:r>
    </w:p>
    <w:p w14:paraId="532D77E4" w14:textId="77777777" w:rsidR="004548C2" w:rsidRPr="00AF24D4" w:rsidRDefault="004548C2" w:rsidP="004548C2">
      <w:pPr>
        <w:rPr>
          <w:b/>
          <w:bCs/>
          <w:color w:val="000000"/>
        </w:rPr>
      </w:pPr>
      <w:r w:rsidRPr="00B524D9">
        <w:t>Poli</w:t>
      </w:r>
      <w:r>
        <w:t>ce Scotland does not hold</w:t>
      </w:r>
      <w:r w:rsidRPr="00B524D9">
        <w:t xml:space="preserve"> the above requested information. </w:t>
      </w:r>
    </w:p>
    <w:p w14:paraId="125D4776" w14:textId="77777777" w:rsidR="004548C2" w:rsidRDefault="004548C2" w:rsidP="004548C2">
      <w:r>
        <w:t>I</w:t>
      </w:r>
      <w:r w:rsidRPr="00B524D9">
        <w:t>n terms of Section 17 of the Act, this letter represents a formal notice that information is not held.</w:t>
      </w:r>
    </w:p>
    <w:p w14:paraId="1F8B4758" w14:textId="0E832BFD" w:rsidR="004548C2" w:rsidRDefault="004548C2" w:rsidP="004548C2">
      <w:pPr>
        <w:rPr>
          <w:rFonts w:eastAsia="Times New Roman"/>
          <w:noProof/>
        </w:rPr>
      </w:pPr>
      <w:r>
        <w:rPr>
          <w:rFonts w:eastAsia="Times New Roman"/>
          <w:noProof/>
        </w:rPr>
        <w:t xml:space="preserve">As you will be aware an individual’s right in terms of the legislation is to obtain information held by a public authority at the time a request is received and there is no obligation on them to create new information specifically for </w:t>
      </w:r>
      <w:r w:rsidR="00585655">
        <w:rPr>
          <w:rFonts w:eastAsia="Times New Roman"/>
          <w:noProof/>
        </w:rPr>
        <w:t>a</w:t>
      </w:r>
      <w:r>
        <w:rPr>
          <w:rFonts w:eastAsia="Times New Roman"/>
          <w:noProof/>
        </w:rPr>
        <w:t xml:space="preserve"> request.</w:t>
      </w:r>
    </w:p>
    <w:p w14:paraId="3D3CCDC4" w14:textId="593E89C4" w:rsidR="004548C2" w:rsidRPr="005C5189" w:rsidRDefault="004548C2" w:rsidP="004548C2">
      <w:r w:rsidRPr="00B524D9">
        <w:t>By way of explanation,</w:t>
      </w:r>
      <w:r>
        <w:t xml:space="preserve"> no recorded information is held in relation to Questions 2 &amp; 3.</w:t>
      </w:r>
    </w:p>
    <w:p w14:paraId="5806E678" w14:textId="77777777" w:rsidR="00264749" w:rsidRDefault="00264749" w:rsidP="00264749">
      <w:pPr>
        <w:pStyle w:val="Heading2"/>
      </w:pPr>
      <w:r w:rsidRPr="00264749">
        <w:t>4. How many officer hours have been supplied by officers outwith Police Scotland</w:t>
      </w:r>
    </w:p>
    <w:p w14:paraId="64705E63" w14:textId="77777777" w:rsidR="004548C2" w:rsidRPr="00264749" w:rsidRDefault="004548C2" w:rsidP="004548C2">
      <w:pPr>
        <w:pStyle w:val="Heading2"/>
      </w:pPr>
      <w:r w:rsidRPr="00264749">
        <w:t>5. What percentage of the total do the hours in 4. Represent.</w:t>
      </w:r>
    </w:p>
    <w:p w14:paraId="24AF0AED" w14:textId="77777777" w:rsidR="004548C2" w:rsidRPr="004548C2" w:rsidRDefault="004548C2" w:rsidP="004548C2">
      <w:bookmarkStart w:id="0" w:name="_MailAutoSig"/>
      <w:r w:rsidRPr="004548C2">
        <w:t xml:space="preserve">I can advise that Police Scotland does not hold the above requested information. </w:t>
      </w:r>
    </w:p>
    <w:p w14:paraId="25C37E7C" w14:textId="77777777" w:rsidR="004548C2" w:rsidRPr="004548C2" w:rsidRDefault="004548C2" w:rsidP="004548C2">
      <w:r w:rsidRPr="004548C2">
        <w:t>In terms of Section 17 of the Act, this letter represents a formal notice that information is not held.</w:t>
      </w: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96E26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A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D676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A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13719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A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4D937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AE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B4B3D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A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BCA2F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7AE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43F9B"/>
    <w:rsid w:val="00167528"/>
    <w:rsid w:val="00195CC4"/>
    <w:rsid w:val="001B65AC"/>
    <w:rsid w:val="00207326"/>
    <w:rsid w:val="00236861"/>
    <w:rsid w:val="00237803"/>
    <w:rsid w:val="00253DF6"/>
    <w:rsid w:val="00255F1E"/>
    <w:rsid w:val="00264749"/>
    <w:rsid w:val="003429F5"/>
    <w:rsid w:val="0036503B"/>
    <w:rsid w:val="003D6D03"/>
    <w:rsid w:val="003E12CA"/>
    <w:rsid w:val="004010DC"/>
    <w:rsid w:val="00412666"/>
    <w:rsid w:val="004341F0"/>
    <w:rsid w:val="004548C2"/>
    <w:rsid w:val="00456324"/>
    <w:rsid w:val="00475460"/>
    <w:rsid w:val="00490317"/>
    <w:rsid w:val="00491644"/>
    <w:rsid w:val="00496A08"/>
    <w:rsid w:val="004E1605"/>
    <w:rsid w:val="004F653C"/>
    <w:rsid w:val="00540A52"/>
    <w:rsid w:val="00557306"/>
    <w:rsid w:val="00562AE3"/>
    <w:rsid w:val="00585655"/>
    <w:rsid w:val="00602590"/>
    <w:rsid w:val="00613283"/>
    <w:rsid w:val="00645CFA"/>
    <w:rsid w:val="006D5799"/>
    <w:rsid w:val="00750D83"/>
    <w:rsid w:val="00785DBC"/>
    <w:rsid w:val="00793DD5"/>
    <w:rsid w:val="007D55F6"/>
    <w:rsid w:val="007F490F"/>
    <w:rsid w:val="008069BD"/>
    <w:rsid w:val="0086779C"/>
    <w:rsid w:val="00874BFD"/>
    <w:rsid w:val="008964EF"/>
    <w:rsid w:val="00915E01"/>
    <w:rsid w:val="009631A4"/>
    <w:rsid w:val="00972D13"/>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0DDE"/>
    <w:rsid w:val="00CC3C9D"/>
    <w:rsid w:val="00CF1068"/>
    <w:rsid w:val="00CF1111"/>
    <w:rsid w:val="00D05706"/>
    <w:rsid w:val="00D27DC5"/>
    <w:rsid w:val="00D340B6"/>
    <w:rsid w:val="00D47E36"/>
    <w:rsid w:val="00E004C1"/>
    <w:rsid w:val="00E55D79"/>
    <w:rsid w:val="00E77AE3"/>
    <w:rsid w:val="00E90585"/>
    <w:rsid w:val="00EE2373"/>
    <w:rsid w:val="00EF37F8"/>
    <w:rsid w:val="00EF4761"/>
    <w:rsid w:val="00F21D44"/>
    <w:rsid w:val="00FA150B"/>
    <w:rsid w:val="00FB057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7954">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87518034">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99062310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669031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2024-10-03T10:15:00Z</dcterms:created>
  <dcterms:modified xsi:type="dcterms:W3CDTF">2024-10-09T09:25:00Z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