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A38CF8F" w:rsidR="00B17211" w:rsidRPr="00B17211" w:rsidRDefault="00B17211" w:rsidP="007F490F">
            <w:r w:rsidRPr="007F490F">
              <w:rPr>
                <w:rStyle w:val="Heading2Char"/>
              </w:rPr>
              <w:t>Our reference:</w:t>
            </w:r>
            <w:r>
              <w:t xml:space="preserve">  FOI 2</w:t>
            </w:r>
            <w:r w:rsidR="00EF0FBB">
              <w:t>5</w:t>
            </w:r>
            <w:r>
              <w:t>-</w:t>
            </w:r>
            <w:r w:rsidR="00450AC3">
              <w:t>0377</w:t>
            </w:r>
          </w:p>
          <w:p w14:paraId="34BDABA6" w14:textId="2AC4D46C" w:rsidR="00B17211" w:rsidRDefault="00456324" w:rsidP="00EE2373">
            <w:r w:rsidRPr="007F490F">
              <w:rPr>
                <w:rStyle w:val="Heading2Char"/>
              </w:rPr>
              <w:t>Respon</w:t>
            </w:r>
            <w:r w:rsidR="007D55F6">
              <w:rPr>
                <w:rStyle w:val="Heading2Char"/>
              </w:rPr>
              <w:t>ded to:</w:t>
            </w:r>
            <w:r w:rsidR="007F490F">
              <w:t xml:space="preserve">  </w:t>
            </w:r>
            <w:r w:rsidR="009156B1">
              <w:t xml:space="preserve">4 February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25D8135" w14:textId="77777777" w:rsidR="00972FFC" w:rsidRDefault="00450AC3" w:rsidP="00450AC3">
      <w:pPr>
        <w:rPr>
          <w:rFonts w:eastAsiaTheme="majorEastAsia" w:cstheme="majorBidi"/>
          <w:bCs/>
          <w:color w:val="000000" w:themeColor="text1"/>
          <w:szCs w:val="26"/>
        </w:rPr>
      </w:pPr>
      <w:r w:rsidRPr="00450AC3">
        <w:rPr>
          <w:rFonts w:eastAsiaTheme="majorEastAsia" w:cstheme="majorBidi"/>
          <w:b/>
          <w:color w:val="000000" w:themeColor="text1"/>
          <w:szCs w:val="26"/>
        </w:rPr>
        <w:t>If I were just to ask for the number of dangerous dog crime classifications there have been in the last three years without asking for specifics is that possible?</w:t>
      </w:r>
      <w:r w:rsidRPr="00450AC3">
        <w:rPr>
          <w:rFonts w:eastAsiaTheme="majorEastAsia" w:cstheme="majorBidi"/>
          <w:b/>
          <w:color w:val="000000" w:themeColor="text1"/>
          <w:szCs w:val="26"/>
        </w:rPr>
        <w:br/>
      </w:r>
      <w:r w:rsidR="00972FFC" w:rsidRPr="00972FFC">
        <w:rPr>
          <w:rFonts w:eastAsiaTheme="majorEastAsia" w:cstheme="majorBidi"/>
          <w:bCs/>
          <w:color w:val="000000" w:themeColor="text1"/>
          <w:szCs w:val="26"/>
        </w:rPr>
        <w:t xml:space="preserve">The information sought is held by Police Scotland, but I am refusing to provide it in terms of section 16(1) of the Act on the basis that the section 25(1) and 27(1) exemptions apply: “Information which the applicant can reasonably obtain other than by requesting it […] is exempt information” </w:t>
      </w:r>
    </w:p>
    <w:p w14:paraId="591CE143" w14:textId="62CB9EC3" w:rsidR="00972FFC" w:rsidRDefault="00972FFC" w:rsidP="00450AC3">
      <w:pPr>
        <w:rPr>
          <w:rFonts w:eastAsiaTheme="majorEastAsia" w:cstheme="majorBidi"/>
          <w:bCs/>
          <w:color w:val="000000" w:themeColor="text1"/>
          <w:szCs w:val="26"/>
        </w:rPr>
      </w:pPr>
      <w:r w:rsidRPr="00972FFC">
        <w:rPr>
          <w:rFonts w:eastAsiaTheme="majorEastAsia" w:cstheme="majorBidi"/>
          <w:bCs/>
          <w:color w:val="000000" w:themeColor="text1"/>
          <w:szCs w:val="26"/>
        </w:rPr>
        <w:t xml:space="preserve">Information from </w:t>
      </w:r>
      <w:r>
        <w:rPr>
          <w:rFonts w:eastAsiaTheme="majorEastAsia" w:cstheme="majorBidi"/>
          <w:bCs/>
          <w:color w:val="000000" w:themeColor="text1"/>
          <w:szCs w:val="26"/>
        </w:rPr>
        <w:t>2021</w:t>
      </w:r>
      <w:r w:rsidR="005D2B06">
        <w:rPr>
          <w:rFonts w:eastAsiaTheme="majorEastAsia" w:cstheme="majorBidi"/>
          <w:bCs/>
          <w:color w:val="000000" w:themeColor="text1"/>
          <w:szCs w:val="26"/>
        </w:rPr>
        <w:t xml:space="preserve"> to</w:t>
      </w:r>
      <w:r w:rsidRPr="00972FFC">
        <w:rPr>
          <w:rFonts w:eastAsiaTheme="majorEastAsia" w:cstheme="majorBidi"/>
          <w:bCs/>
          <w:color w:val="000000" w:themeColor="text1"/>
          <w:szCs w:val="26"/>
        </w:rPr>
        <w:t xml:space="preserve"> quarter 1 of 2023-24 is publicly available: </w:t>
      </w:r>
    </w:p>
    <w:p w14:paraId="02FD3CC1" w14:textId="65ED6618" w:rsidR="00972FFC" w:rsidRDefault="009156B1" w:rsidP="00450AC3">
      <w:pPr>
        <w:rPr>
          <w:rFonts w:eastAsiaTheme="majorEastAsia" w:cstheme="majorBidi"/>
          <w:bCs/>
          <w:color w:val="000000" w:themeColor="text1"/>
          <w:szCs w:val="26"/>
        </w:rPr>
      </w:pPr>
      <w:hyperlink r:id="rId11" w:history="1">
        <w:r w:rsidR="00972FFC" w:rsidRPr="00972FFC">
          <w:rPr>
            <w:rStyle w:val="Hyperlink"/>
            <w:rFonts w:eastAsiaTheme="majorEastAsia" w:cstheme="majorBidi"/>
            <w:bCs/>
            <w:szCs w:val="26"/>
          </w:rPr>
          <w:t>Crime data - Police Scotland</w:t>
        </w:r>
      </w:hyperlink>
      <w:r w:rsidR="00972FFC">
        <w:rPr>
          <w:rFonts w:eastAsiaTheme="majorEastAsia" w:cstheme="majorBidi"/>
          <w:bCs/>
          <w:color w:val="000000" w:themeColor="text1"/>
          <w:szCs w:val="26"/>
        </w:rPr>
        <w:t xml:space="preserve"> </w:t>
      </w:r>
      <w:r w:rsidR="00972FFC" w:rsidRPr="00972FFC">
        <w:rPr>
          <w:rFonts w:eastAsiaTheme="majorEastAsia" w:cstheme="majorBidi"/>
          <w:bCs/>
          <w:color w:val="000000" w:themeColor="text1"/>
          <w:szCs w:val="26"/>
        </w:rPr>
        <w:t xml:space="preserve">- Group 6 would be relevant to your request. </w:t>
      </w:r>
    </w:p>
    <w:p w14:paraId="3A1324FC" w14:textId="65BB32F4" w:rsidR="00972FFC" w:rsidRDefault="005D2B06" w:rsidP="00450AC3">
      <w:pPr>
        <w:rPr>
          <w:rFonts w:eastAsiaTheme="majorEastAsia" w:cstheme="majorBidi"/>
          <w:bCs/>
          <w:color w:val="000000" w:themeColor="text1"/>
          <w:szCs w:val="26"/>
        </w:rPr>
      </w:pPr>
      <w:r>
        <w:rPr>
          <w:rFonts w:eastAsiaTheme="majorEastAsia" w:cstheme="majorBidi"/>
          <w:bCs/>
          <w:color w:val="000000" w:themeColor="text1"/>
          <w:szCs w:val="26"/>
        </w:rPr>
        <w:t>More recent information</w:t>
      </w:r>
      <w:r w:rsidR="00972FFC" w:rsidRPr="00972FFC">
        <w:rPr>
          <w:rFonts w:eastAsiaTheme="majorEastAsia" w:cstheme="majorBidi"/>
          <w:bCs/>
          <w:color w:val="000000" w:themeColor="text1"/>
          <w:szCs w:val="26"/>
        </w:rPr>
        <w:t xml:space="preserve"> will be published at the same link within 12 weeks of this response. </w:t>
      </w:r>
    </w:p>
    <w:p w14:paraId="175F2984" w14:textId="77777777" w:rsidR="00972FFC" w:rsidRDefault="00972FFC" w:rsidP="00450AC3">
      <w:pPr>
        <w:rPr>
          <w:rFonts w:eastAsiaTheme="majorEastAsia" w:cstheme="majorBidi"/>
          <w:bCs/>
          <w:color w:val="000000" w:themeColor="text1"/>
          <w:szCs w:val="26"/>
        </w:rPr>
      </w:pPr>
      <w:r w:rsidRPr="00972FFC">
        <w:rPr>
          <w:rFonts w:eastAsiaTheme="majorEastAsia" w:cstheme="majorBidi"/>
          <w:bCs/>
          <w:color w:val="000000" w:themeColor="text1"/>
          <w:szCs w:val="26"/>
        </w:rPr>
        <w:t xml:space="preserve">“Information is exempt information if it is held with a view to its being published […] at a date not later than twelve weeks after […] the request for the information is made”. </w:t>
      </w:r>
    </w:p>
    <w:p w14:paraId="6D90593E" w14:textId="5F72A39F" w:rsidR="00450AC3" w:rsidRPr="00450AC3" w:rsidRDefault="00972FFC" w:rsidP="00450AC3">
      <w:pPr>
        <w:rPr>
          <w:rFonts w:eastAsiaTheme="majorEastAsia" w:cstheme="majorBidi"/>
          <w:bCs/>
          <w:color w:val="000000" w:themeColor="text1"/>
          <w:szCs w:val="26"/>
        </w:rPr>
      </w:pPr>
      <w:r w:rsidRPr="00972FFC">
        <w:rPr>
          <w:rFonts w:eastAsiaTheme="majorEastAsia" w:cstheme="majorBidi"/>
          <w:bCs/>
          <w:color w:val="000000" w:themeColor="text1"/>
          <w:szCs w:val="26"/>
        </w:rPr>
        <w:t>I believe it is reasonable in all the circumstances that the information be withheld from disclosure at this time and that maintaining the exemption outweighs any public interest in disclosure</w:t>
      </w:r>
      <w:r>
        <w:rPr>
          <w:rFonts w:eastAsiaTheme="majorEastAsia" w:cstheme="majorBidi"/>
          <w:bCs/>
          <w:color w:val="000000" w:themeColor="text1"/>
          <w:szCs w:val="26"/>
        </w:rPr>
        <w:t>.</w:t>
      </w:r>
    </w:p>
    <w:p w14:paraId="14B000C8" w14:textId="46011337" w:rsidR="00450AC3" w:rsidRDefault="00450AC3" w:rsidP="00450AC3">
      <w:pPr>
        <w:tabs>
          <w:tab w:val="left" w:pos="5400"/>
        </w:tabs>
        <w:rPr>
          <w:rFonts w:eastAsiaTheme="majorEastAsia" w:cstheme="majorBidi"/>
          <w:b/>
          <w:color w:val="000000" w:themeColor="text1"/>
          <w:szCs w:val="26"/>
        </w:rPr>
      </w:pPr>
      <w:r w:rsidRPr="00450AC3">
        <w:rPr>
          <w:rFonts w:eastAsiaTheme="majorEastAsia" w:cstheme="majorBidi"/>
          <w:b/>
          <w:color w:val="000000" w:themeColor="text1"/>
          <w:szCs w:val="26"/>
        </w:rPr>
        <w:br/>
        <w:t>Would it also be possible to find out how many of these dogs were put down due to dangerous dog crime incidents?</w:t>
      </w:r>
      <w:r>
        <w:rPr>
          <w:rFonts w:eastAsiaTheme="majorEastAsia" w:cstheme="majorBidi"/>
          <w:b/>
          <w:color w:val="000000" w:themeColor="text1"/>
          <w:szCs w:val="26"/>
        </w:rPr>
        <w:t xml:space="preserve"> </w:t>
      </w:r>
      <w:r w:rsidRPr="00450AC3">
        <w:rPr>
          <w:rFonts w:eastAsiaTheme="majorEastAsia" w:cstheme="majorBidi"/>
          <w:b/>
          <w:color w:val="000000" w:themeColor="text1"/>
          <w:szCs w:val="26"/>
        </w:rPr>
        <w:t>Can this also be split by breed?</w:t>
      </w:r>
    </w:p>
    <w:p w14:paraId="324AED10" w14:textId="77777777" w:rsidR="00450AC3" w:rsidRDefault="00450AC3" w:rsidP="00450AC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F754E9C" w14:textId="2D257723" w:rsidR="00450AC3" w:rsidRPr="00450AC3" w:rsidRDefault="00450AC3" w:rsidP="00450AC3">
      <w:pPr>
        <w:tabs>
          <w:tab w:val="left" w:pos="5400"/>
        </w:tabs>
        <w:rPr>
          <w:rFonts w:eastAsiaTheme="majorEastAsia" w:cstheme="majorBidi"/>
          <w:bCs/>
          <w:color w:val="000000" w:themeColor="text1"/>
          <w:szCs w:val="26"/>
        </w:rPr>
      </w:pPr>
      <w:r w:rsidRPr="00450AC3">
        <w:rPr>
          <w:rFonts w:eastAsiaTheme="majorEastAsia" w:cstheme="majorBidi"/>
          <w:bCs/>
          <w:color w:val="000000" w:themeColor="text1"/>
          <w:szCs w:val="26"/>
        </w:rPr>
        <w:t xml:space="preserve">By way of explanation, Police Scotland do not keep statistics on the number of dogs destroyed. If a dog were to have been put down, it would only be mentioned within the crime report. Therefore the only way to provide an accurate response to your request </w:t>
      </w:r>
      <w:r w:rsidRPr="00450AC3">
        <w:rPr>
          <w:rFonts w:eastAsiaTheme="majorEastAsia" w:cstheme="majorBidi"/>
          <w:bCs/>
          <w:color w:val="000000" w:themeColor="text1"/>
          <w:szCs w:val="26"/>
        </w:rPr>
        <w:lastRenderedPageBreak/>
        <w:t>would be to manually examine each one of these crime reports in the date range of your request to establish whether the circumstances were relevant to the specifics of your request. There are no relevant markers which allow the automatic retrieval of this level of information.</w:t>
      </w:r>
      <w:r>
        <w:rPr>
          <w:rFonts w:eastAsiaTheme="majorEastAsia" w:cstheme="majorBidi"/>
          <w:bCs/>
          <w:color w:val="000000" w:themeColor="text1"/>
          <w:szCs w:val="26"/>
        </w:rPr>
        <w:t xml:space="preserve"> </w:t>
      </w:r>
      <w:r w:rsidRPr="00450AC3">
        <w:rPr>
          <w:rFonts w:eastAsiaTheme="majorEastAsia" w:cstheme="majorBidi"/>
          <w:bCs/>
          <w:color w:val="000000" w:themeColor="text1"/>
          <w:szCs w:val="26"/>
        </w:rPr>
        <w:t>Given the volume of reports this is an exercise which would far exceed the cost limit set out in the Fees Regulations.</w:t>
      </w:r>
    </w:p>
    <w:p w14:paraId="7DFC2497" w14:textId="77777777" w:rsidR="00450AC3" w:rsidRDefault="00450AC3" w:rsidP="00793DD5">
      <w:pPr>
        <w:rPr>
          <w:rFonts w:eastAsiaTheme="majorEastAsia" w:cstheme="majorBidi"/>
          <w:b/>
          <w:color w:val="000000" w:themeColor="text1"/>
          <w:szCs w:val="26"/>
        </w:rPr>
      </w:pPr>
    </w:p>
    <w:p w14:paraId="34BDABBE" w14:textId="2C6D73B1" w:rsidR="00496A08" w:rsidRPr="00BF6B81" w:rsidRDefault="00450AC3" w:rsidP="00793DD5">
      <w:r>
        <w:t>I</w:t>
      </w:r>
      <w:r w:rsidR="00496A08">
        <w:t xml:space="preserve">f you require any further </w:t>
      </w:r>
      <w:r w:rsidR="00496A08" w:rsidRPr="00874BFD">
        <w:t>assistance</w:t>
      </w:r>
      <w:r w:rsidR="00645CFA">
        <w:t>,</w:t>
      </w:r>
      <w:r w:rsidR="00496A08">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4D6D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56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4A5C5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56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E4FAA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56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E54C8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56B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4D7CE7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56B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D9615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56B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40D1"/>
    <w:rsid w:val="00090F3B"/>
    <w:rsid w:val="000E2F19"/>
    <w:rsid w:val="000E6526"/>
    <w:rsid w:val="00141533"/>
    <w:rsid w:val="00167528"/>
    <w:rsid w:val="00195CC4"/>
    <w:rsid w:val="00207326"/>
    <w:rsid w:val="00253DF6"/>
    <w:rsid w:val="00255F1E"/>
    <w:rsid w:val="003143A6"/>
    <w:rsid w:val="0036503B"/>
    <w:rsid w:val="00376A4A"/>
    <w:rsid w:val="003D6D03"/>
    <w:rsid w:val="003E12CA"/>
    <w:rsid w:val="004010DC"/>
    <w:rsid w:val="004341F0"/>
    <w:rsid w:val="00450AC3"/>
    <w:rsid w:val="00456324"/>
    <w:rsid w:val="00475460"/>
    <w:rsid w:val="00490317"/>
    <w:rsid w:val="00491644"/>
    <w:rsid w:val="00496A08"/>
    <w:rsid w:val="004E1605"/>
    <w:rsid w:val="004F653C"/>
    <w:rsid w:val="00540A52"/>
    <w:rsid w:val="00557306"/>
    <w:rsid w:val="005D2B06"/>
    <w:rsid w:val="00645CFA"/>
    <w:rsid w:val="00685219"/>
    <w:rsid w:val="006D5799"/>
    <w:rsid w:val="007440EA"/>
    <w:rsid w:val="00750D83"/>
    <w:rsid w:val="00785DBC"/>
    <w:rsid w:val="00793DD5"/>
    <w:rsid w:val="007D55F6"/>
    <w:rsid w:val="007F490F"/>
    <w:rsid w:val="0086779C"/>
    <w:rsid w:val="00874BFD"/>
    <w:rsid w:val="008964EF"/>
    <w:rsid w:val="009156B1"/>
    <w:rsid w:val="00915E01"/>
    <w:rsid w:val="0092248A"/>
    <w:rsid w:val="00945A02"/>
    <w:rsid w:val="009631A4"/>
    <w:rsid w:val="00964405"/>
    <w:rsid w:val="00972FFC"/>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97339"/>
    <w:rsid w:val="00EE2373"/>
    <w:rsid w:val="00EF0FBB"/>
    <w:rsid w:val="00EF4761"/>
    <w:rsid w:val="00F9358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7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529580">
      <w:bodyDiv w:val="1"/>
      <w:marLeft w:val="0"/>
      <w:marRight w:val="0"/>
      <w:marTop w:val="0"/>
      <w:marBottom w:val="0"/>
      <w:divBdr>
        <w:top w:val="none" w:sz="0" w:space="0" w:color="auto"/>
        <w:left w:val="none" w:sz="0" w:space="0" w:color="auto"/>
        <w:bottom w:val="none" w:sz="0" w:space="0" w:color="auto"/>
        <w:right w:val="none" w:sz="0" w:space="0" w:color="auto"/>
      </w:divBdr>
    </w:div>
    <w:div w:id="16574910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528</Words>
  <Characters>3015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