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E4CC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3597C">
              <w:t>3028</w:t>
            </w:r>
          </w:p>
          <w:p w14:paraId="34BDABA6" w14:textId="1CF9F5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187A">
              <w:t>18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75F936" w14:textId="77777777" w:rsidR="00D3597C" w:rsidRPr="00D3597C" w:rsidRDefault="00D3597C" w:rsidP="00D3597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3597C">
        <w:rPr>
          <w:rFonts w:eastAsiaTheme="majorEastAsia" w:cstheme="majorBidi"/>
          <w:b/>
          <w:color w:val="000000" w:themeColor="text1"/>
          <w:szCs w:val="26"/>
        </w:rPr>
        <w:t>1. How many active police officers have been charged with criminal offences in each of the last five years?</w:t>
      </w:r>
    </w:p>
    <w:p w14:paraId="1F93945D" w14:textId="77777777" w:rsidR="00D3597C" w:rsidRDefault="00D3597C" w:rsidP="00D3597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A243F69" w14:textId="7B9338E4" w:rsidR="00C434D8" w:rsidRDefault="00C434D8" w:rsidP="00D3597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434D8">
        <w:rPr>
          <w:rFonts w:eastAsiaTheme="majorEastAsia" w:cstheme="majorBidi"/>
          <w:bCs/>
          <w:color w:val="000000" w:themeColor="text1"/>
          <w:szCs w:val="26"/>
        </w:rPr>
        <w:t xml:space="preserve">By way of explanation, the </w:t>
      </w:r>
      <w:r>
        <w:rPr>
          <w:rFonts w:eastAsiaTheme="majorEastAsia" w:cstheme="majorBidi"/>
          <w:bCs/>
          <w:color w:val="000000" w:themeColor="text1"/>
          <w:szCs w:val="26"/>
        </w:rPr>
        <w:t>database used by our Professional Standards Department (PSD)</w:t>
      </w:r>
      <w:r w:rsidRPr="00C434D8">
        <w:rPr>
          <w:rFonts w:eastAsiaTheme="majorEastAsia" w:cstheme="majorBidi"/>
          <w:bCs/>
          <w:color w:val="000000" w:themeColor="text1"/>
          <w:szCs w:val="26"/>
        </w:rPr>
        <w:t xml:space="preserve"> does not have a ‘charged’ circumstance marker. Due to how reports are managed it would only highlight individual reports submitted to Crown Office and Procurator Fiscal Service (COPFS) - reports can be submitted to COPFS where an officer has not been charged.  </w:t>
      </w:r>
    </w:p>
    <w:p w14:paraId="19847C4A" w14:textId="76A67938" w:rsidR="002373D6" w:rsidRPr="00C434D8" w:rsidRDefault="00C434D8" w:rsidP="00C434D8">
      <w:r w:rsidRPr="00C434D8">
        <w:rPr>
          <w:rFonts w:eastAsiaTheme="majorEastAsia" w:cstheme="majorBidi"/>
          <w:bCs/>
          <w:color w:val="000000" w:themeColor="text1"/>
          <w:szCs w:val="26"/>
        </w:rPr>
        <w:t>To provide the data requested would require the manual review of all individual files from the last 5 years with the additional task of reviewing employment status to determine if the subject officer is still actively serving.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t>As such, this is an exercise which would exceed the cost limit set out in the Fees Regulations.</w:t>
      </w:r>
    </w:p>
    <w:p w14:paraId="631D230F" w14:textId="77777777" w:rsidR="00C434D8" w:rsidRPr="00D3597C" w:rsidRDefault="00C434D8" w:rsidP="00D3597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1F8D0ED" w14:textId="5C8BDE66" w:rsidR="002373D6" w:rsidRPr="003E796B" w:rsidRDefault="00D3597C" w:rsidP="002373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3597C">
        <w:rPr>
          <w:rFonts w:eastAsiaTheme="majorEastAsia" w:cstheme="majorBidi"/>
          <w:b/>
          <w:color w:val="000000" w:themeColor="text1"/>
          <w:szCs w:val="26"/>
        </w:rPr>
        <w:t>2. Could you supply all documentation held by Police Scotland about the roll out of body-worn cameras, including reports written, correspondence between police and scottish government and internal police correspondence, from the last three months? </w:t>
      </w:r>
    </w:p>
    <w:p w14:paraId="5EEDFA0E" w14:textId="77777777" w:rsidR="003E796B" w:rsidRDefault="003E796B" w:rsidP="003E796B">
      <w:r>
        <w:t>In response to your request,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A9ED628" w14:textId="48C08622" w:rsidR="003E796B" w:rsidRDefault="003E796B" w:rsidP="003E796B">
      <w:r>
        <w:lastRenderedPageBreak/>
        <w:t>To explain, the scope of your request is too wide, we would be required to research many force systems/ departments etc.  Any officer or member of staff could potentially hold information of relevance to your request.</w:t>
      </w:r>
    </w:p>
    <w:p w14:paraId="34BDABB8" w14:textId="7CDFE956" w:rsidR="00255F1E" w:rsidRPr="00B11A55" w:rsidRDefault="003E796B" w:rsidP="003E796B">
      <w:r>
        <w:t>Furthermore, we have no means by which all correspondence held can be searched in terms of subject matter.</w:t>
      </w:r>
    </w:p>
    <w:p w14:paraId="34BDABBD" w14:textId="4D52AF50" w:rsidR="00BF6B81" w:rsidRDefault="00832599" w:rsidP="00793DD5">
      <w:pPr>
        <w:tabs>
          <w:tab w:val="left" w:pos="5400"/>
        </w:tabs>
      </w:pPr>
      <w:r>
        <w:t xml:space="preserve">Should you wish to reduce your request to a specific person or department, it may be the case that some information can be provided to you. </w:t>
      </w:r>
    </w:p>
    <w:p w14:paraId="482046F7" w14:textId="77777777" w:rsidR="00744195" w:rsidRPr="00B11A55" w:rsidRDefault="00744195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2FD4F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8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3837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8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D9F3E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8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66559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8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11DD8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8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76588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8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8F9"/>
    <w:rsid w:val="00090F3B"/>
    <w:rsid w:val="000C316A"/>
    <w:rsid w:val="000E2F19"/>
    <w:rsid w:val="000E6526"/>
    <w:rsid w:val="00110243"/>
    <w:rsid w:val="00124FE7"/>
    <w:rsid w:val="00141533"/>
    <w:rsid w:val="001576DD"/>
    <w:rsid w:val="00167528"/>
    <w:rsid w:val="00195CC4"/>
    <w:rsid w:val="001C0D23"/>
    <w:rsid w:val="00201727"/>
    <w:rsid w:val="00207326"/>
    <w:rsid w:val="002373D6"/>
    <w:rsid w:val="00253DF6"/>
    <w:rsid w:val="00255F1E"/>
    <w:rsid w:val="002B7114"/>
    <w:rsid w:val="00332319"/>
    <w:rsid w:val="0036503B"/>
    <w:rsid w:val="00387C73"/>
    <w:rsid w:val="003D6D03"/>
    <w:rsid w:val="003E12CA"/>
    <w:rsid w:val="003E796B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2412"/>
    <w:rsid w:val="00540A52"/>
    <w:rsid w:val="00557306"/>
    <w:rsid w:val="0060183F"/>
    <w:rsid w:val="006213E5"/>
    <w:rsid w:val="00645CFA"/>
    <w:rsid w:val="00657A5E"/>
    <w:rsid w:val="00691E97"/>
    <w:rsid w:val="006D5799"/>
    <w:rsid w:val="00743BB0"/>
    <w:rsid w:val="00744195"/>
    <w:rsid w:val="00750D83"/>
    <w:rsid w:val="00752ED6"/>
    <w:rsid w:val="00785DBC"/>
    <w:rsid w:val="00793DD5"/>
    <w:rsid w:val="007D55F6"/>
    <w:rsid w:val="007F490F"/>
    <w:rsid w:val="0080345C"/>
    <w:rsid w:val="008060E5"/>
    <w:rsid w:val="00832599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06E9D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4558"/>
    <w:rsid w:val="00C077A8"/>
    <w:rsid w:val="00C11963"/>
    <w:rsid w:val="00C14FF4"/>
    <w:rsid w:val="00C434D8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597C"/>
    <w:rsid w:val="00D44B13"/>
    <w:rsid w:val="00D47E36"/>
    <w:rsid w:val="00D7784F"/>
    <w:rsid w:val="00E2187A"/>
    <w:rsid w:val="00E419A4"/>
    <w:rsid w:val="00E55D79"/>
    <w:rsid w:val="00EE2373"/>
    <w:rsid w:val="00EF4761"/>
    <w:rsid w:val="00EF6523"/>
    <w:rsid w:val="00EF7B84"/>
    <w:rsid w:val="00F21D44"/>
    <w:rsid w:val="00F3316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2024-12-17T19:32:00Z</dcterms:created>
  <dcterms:modified xsi:type="dcterms:W3CDTF">2024-12-18T11:28:00Z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