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F5AE1D" w:rsidR="00B17211" w:rsidRPr="00B17211" w:rsidRDefault="00B17211" w:rsidP="007F490F">
            <w:r w:rsidRPr="007F490F">
              <w:rPr>
                <w:rStyle w:val="Heading2Char"/>
              </w:rPr>
              <w:t>Our reference:</w:t>
            </w:r>
            <w:r>
              <w:t xml:space="preserve">  FOI 2</w:t>
            </w:r>
            <w:r w:rsidR="00B654B6">
              <w:t>4</w:t>
            </w:r>
            <w:r>
              <w:t>-</w:t>
            </w:r>
            <w:r w:rsidR="00DE380E">
              <w:t>3002</w:t>
            </w:r>
          </w:p>
          <w:p w14:paraId="34BDABA6" w14:textId="742CB90F" w:rsidR="00B17211" w:rsidRDefault="00456324" w:rsidP="00EE2373">
            <w:r w:rsidRPr="007F490F">
              <w:rPr>
                <w:rStyle w:val="Heading2Char"/>
              </w:rPr>
              <w:t>Respon</w:t>
            </w:r>
            <w:r w:rsidR="007D55F6">
              <w:rPr>
                <w:rStyle w:val="Heading2Char"/>
              </w:rPr>
              <w:t>ded to:</w:t>
            </w:r>
            <w:r w:rsidR="007F490F">
              <w:t xml:space="preserve">  </w:t>
            </w:r>
            <w:r w:rsidR="00C3340B">
              <w:t>11</w:t>
            </w:r>
            <w:r w:rsidR="006D5799">
              <w:t xml:space="preserve"> </w:t>
            </w:r>
            <w:r w:rsidR="00700D0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04379D" w14:textId="77777777" w:rsidR="0087431B" w:rsidRPr="0087431B" w:rsidRDefault="0087431B" w:rsidP="0087431B">
      <w:pPr>
        <w:tabs>
          <w:tab w:val="left" w:pos="5400"/>
        </w:tabs>
        <w:rPr>
          <w:rFonts w:eastAsiaTheme="majorEastAsia" w:cstheme="majorBidi"/>
          <w:b/>
          <w:color w:val="000000" w:themeColor="text1"/>
          <w:szCs w:val="26"/>
        </w:rPr>
      </w:pPr>
      <w:r w:rsidRPr="0087431B">
        <w:rPr>
          <w:rFonts w:eastAsiaTheme="majorEastAsia" w:cstheme="majorBidi"/>
          <w:b/>
          <w:color w:val="000000" w:themeColor="text1"/>
          <w:szCs w:val="26"/>
        </w:rPr>
        <w:t>I am looking for specific details on the following:</w:t>
      </w:r>
    </w:p>
    <w:p w14:paraId="5882A6CD" w14:textId="6690BC08" w:rsidR="00700D0F" w:rsidRPr="008E54C9" w:rsidRDefault="0087431B" w:rsidP="00700D0F">
      <w:pPr>
        <w:pStyle w:val="ListParagraph"/>
        <w:numPr>
          <w:ilvl w:val="0"/>
          <w:numId w:val="3"/>
        </w:numPr>
        <w:tabs>
          <w:tab w:val="left" w:pos="5400"/>
        </w:tabs>
        <w:rPr>
          <w:rFonts w:eastAsiaTheme="majorEastAsia" w:cstheme="majorBidi"/>
          <w:b/>
          <w:color w:val="000000" w:themeColor="text1"/>
          <w:szCs w:val="26"/>
        </w:rPr>
      </w:pPr>
      <w:r w:rsidRPr="00DE380E">
        <w:rPr>
          <w:rFonts w:eastAsiaTheme="majorEastAsia" w:cstheme="majorBidi"/>
          <w:b/>
          <w:color w:val="000000" w:themeColor="text1"/>
          <w:szCs w:val="26"/>
        </w:rPr>
        <w:t>Following the Antisocial Behaviour Act (Scotland) 2004, the Scottish Government, the Communities Minister, Margaret Curran, stated that dispersal orders would only be applied in 'areas designated as suffering from antisocial behaviour’. If you would be so kind, I would like to know what areas in Glasgow (scheme names or postcodes will do) that these orders were used/ operationalised in between the years 2004-2008. That is, the areas which police were given the rights and ability to disperse groups of people.</w:t>
      </w:r>
    </w:p>
    <w:p w14:paraId="4CF53135" w14:textId="6E1B8CA3" w:rsidR="0087431B" w:rsidRPr="00DE380E" w:rsidRDefault="0087431B" w:rsidP="00DE380E">
      <w:pPr>
        <w:pStyle w:val="ListParagraph"/>
        <w:numPr>
          <w:ilvl w:val="0"/>
          <w:numId w:val="3"/>
        </w:numPr>
        <w:tabs>
          <w:tab w:val="left" w:pos="5400"/>
        </w:tabs>
        <w:rPr>
          <w:rFonts w:eastAsiaTheme="majorEastAsia" w:cstheme="majorBidi"/>
          <w:b/>
          <w:color w:val="000000" w:themeColor="text1"/>
          <w:szCs w:val="26"/>
        </w:rPr>
      </w:pPr>
      <w:r w:rsidRPr="00DE380E">
        <w:rPr>
          <w:rFonts w:eastAsiaTheme="majorEastAsia" w:cstheme="majorBidi"/>
          <w:b/>
          <w:color w:val="000000" w:themeColor="text1"/>
          <w:szCs w:val="26"/>
        </w:rPr>
        <w:t>I would also like to know the number of people who were charged for refusing to move or be dispersed on these grounds, and the ages of these people (if possible).</w:t>
      </w:r>
    </w:p>
    <w:p w14:paraId="2EC8B596" w14:textId="1FAB1CEE" w:rsidR="00DE380E" w:rsidRPr="00DE380E" w:rsidRDefault="00DE380E" w:rsidP="00DE380E">
      <w:pPr>
        <w:pStyle w:val="ListParagraph"/>
        <w:numPr>
          <w:ilvl w:val="0"/>
          <w:numId w:val="3"/>
        </w:numPr>
        <w:tabs>
          <w:tab w:val="left" w:pos="5400"/>
        </w:tabs>
        <w:rPr>
          <w:rFonts w:eastAsiaTheme="majorEastAsia" w:cstheme="majorBidi"/>
          <w:b/>
          <w:color w:val="000000" w:themeColor="text1"/>
          <w:szCs w:val="26"/>
        </w:rPr>
      </w:pPr>
      <w:r w:rsidRPr="00DE380E">
        <w:rPr>
          <w:rFonts w:eastAsiaTheme="majorEastAsia" w:cstheme="majorBidi"/>
          <w:b/>
          <w:color w:val="000000" w:themeColor="text1"/>
          <w:szCs w:val="26"/>
        </w:rPr>
        <w:t>I would also like to know the specific crime rates per each area in comparison to the Glasgow average. </w:t>
      </w:r>
    </w:p>
    <w:p w14:paraId="7EE83F13" w14:textId="77777777" w:rsidR="00DE380E" w:rsidRPr="0087431B" w:rsidRDefault="00DE380E" w:rsidP="00700D0F">
      <w:pPr>
        <w:tabs>
          <w:tab w:val="left" w:pos="5400"/>
        </w:tabs>
        <w:rPr>
          <w:rFonts w:eastAsiaTheme="majorEastAsia" w:cstheme="majorBidi"/>
          <w:b/>
          <w:color w:val="000000" w:themeColor="text1"/>
          <w:szCs w:val="26"/>
        </w:rPr>
      </w:pPr>
    </w:p>
    <w:p w14:paraId="2FBF8191" w14:textId="598A7E22" w:rsidR="005B45CC" w:rsidRDefault="005B45CC" w:rsidP="00700D0F">
      <w:pPr>
        <w:tabs>
          <w:tab w:val="left" w:pos="5400"/>
        </w:tabs>
        <w:rPr>
          <w:rFonts w:eastAsiaTheme="majorEastAsia" w:cstheme="majorBidi"/>
          <w:bCs/>
          <w:color w:val="000000" w:themeColor="text1"/>
          <w:szCs w:val="26"/>
        </w:rPr>
      </w:pPr>
      <w:r w:rsidRPr="005B45CC">
        <w:rPr>
          <w:rFonts w:eastAsiaTheme="majorEastAsia" w:cstheme="majorBidi"/>
          <w:bCs/>
          <w:color w:val="000000" w:themeColor="text1"/>
          <w:szCs w:val="26"/>
        </w:rPr>
        <w:t xml:space="preserve">In response to the questions above, unfortunately, I estimate that it would cost well in excess of the current FOI cost threshold of £600 to process your request. I am therefore refusing to provide the information sought in terms of section 12(1) of the Act - Excessive Cost of Compliance. </w:t>
      </w:r>
    </w:p>
    <w:p w14:paraId="64C586F8" w14:textId="0B2F2B53" w:rsidR="005B45CC" w:rsidRDefault="005B45CC" w:rsidP="00700D0F">
      <w:pPr>
        <w:tabs>
          <w:tab w:val="left" w:pos="5400"/>
        </w:tabs>
        <w:rPr>
          <w:rFonts w:eastAsiaTheme="majorEastAsia" w:cstheme="majorBidi"/>
          <w:bCs/>
          <w:color w:val="000000" w:themeColor="text1"/>
          <w:szCs w:val="26"/>
        </w:rPr>
      </w:pPr>
      <w:r w:rsidRPr="005B45CC">
        <w:rPr>
          <w:rFonts w:eastAsiaTheme="majorEastAsia" w:cstheme="majorBidi"/>
          <w:bCs/>
          <w:color w:val="000000" w:themeColor="text1"/>
          <w:szCs w:val="26"/>
        </w:rPr>
        <w:t xml:space="preserve">By way of explanation to provide </w:t>
      </w:r>
      <w:r w:rsidR="00DE380E">
        <w:rPr>
          <w:rFonts w:eastAsiaTheme="majorEastAsia" w:cstheme="majorBidi"/>
          <w:bCs/>
          <w:color w:val="000000" w:themeColor="text1"/>
          <w:szCs w:val="26"/>
        </w:rPr>
        <w:t>the information requested</w:t>
      </w:r>
      <w:r w:rsidRPr="005B45CC">
        <w:rPr>
          <w:rFonts w:eastAsiaTheme="majorEastAsia" w:cstheme="majorBidi"/>
          <w:bCs/>
          <w:color w:val="000000" w:themeColor="text1"/>
          <w:szCs w:val="26"/>
        </w:rPr>
        <w:t>, many database systems including legacy policing systems would need to be searched and incidents identified would need to be manually assessed for relevance. This is an exercise which would greatly exceed the cost threshold set out within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38CB7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78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9DDD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78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CF23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78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5872E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789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8EEB8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78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26785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789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493E"/>
    <w:multiLevelType w:val="hybridMultilevel"/>
    <w:tmpl w:val="A3D6C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A424BC"/>
    <w:multiLevelType w:val="multilevel"/>
    <w:tmpl w:val="07C42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6079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15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25E50"/>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15D3"/>
    <w:rsid w:val="005B45CC"/>
    <w:rsid w:val="00645CFA"/>
    <w:rsid w:val="00657A5E"/>
    <w:rsid w:val="00677225"/>
    <w:rsid w:val="006D5799"/>
    <w:rsid w:val="00700D0F"/>
    <w:rsid w:val="00743BB0"/>
    <w:rsid w:val="00750D83"/>
    <w:rsid w:val="00752ED6"/>
    <w:rsid w:val="00785DBC"/>
    <w:rsid w:val="00793DD5"/>
    <w:rsid w:val="007D55F6"/>
    <w:rsid w:val="007F490F"/>
    <w:rsid w:val="007F79D6"/>
    <w:rsid w:val="0080345C"/>
    <w:rsid w:val="0086779C"/>
    <w:rsid w:val="0087431B"/>
    <w:rsid w:val="00874BFD"/>
    <w:rsid w:val="008964EF"/>
    <w:rsid w:val="008E54C9"/>
    <w:rsid w:val="00915E01"/>
    <w:rsid w:val="009631A4"/>
    <w:rsid w:val="00977296"/>
    <w:rsid w:val="00A061E3"/>
    <w:rsid w:val="00A25E93"/>
    <w:rsid w:val="00A320FF"/>
    <w:rsid w:val="00A6461B"/>
    <w:rsid w:val="00A70AC0"/>
    <w:rsid w:val="00A84EA9"/>
    <w:rsid w:val="00AC443C"/>
    <w:rsid w:val="00AE741E"/>
    <w:rsid w:val="00AE789E"/>
    <w:rsid w:val="00B11A55"/>
    <w:rsid w:val="00B17211"/>
    <w:rsid w:val="00B461B2"/>
    <w:rsid w:val="00B654B6"/>
    <w:rsid w:val="00B71B3C"/>
    <w:rsid w:val="00BC1347"/>
    <w:rsid w:val="00BC389E"/>
    <w:rsid w:val="00BE1888"/>
    <w:rsid w:val="00BE5BE4"/>
    <w:rsid w:val="00BF6B81"/>
    <w:rsid w:val="00C077A8"/>
    <w:rsid w:val="00C14FF4"/>
    <w:rsid w:val="00C3340B"/>
    <w:rsid w:val="00C606A2"/>
    <w:rsid w:val="00C63872"/>
    <w:rsid w:val="00C84948"/>
    <w:rsid w:val="00CB3707"/>
    <w:rsid w:val="00CC705D"/>
    <w:rsid w:val="00CD0C53"/>
    <w:rsid w:val="00CF1111"/>
    <w:rsid w:val="00D05706"/>
    <w:rsid w:val="00D27DC5"/>
    <w:rsid w:val="00D44B13"/>
    <w:rsid w:val="00D47E36"/>
    <w:rsid w:val="00D7784F"/>
    <w:rsid w:val="00D96AC6"/>
    <w:rsid w:val="00DE380E"/>
    <w:rsid w:val="00E55D79"/>
    <w:rsid w:val="00EE2373"/>
    <w:rsid w:val="00EF4761"/>
    <w:rsid w:val="00EF6523"/>
    <w:rsid w:val="00F21D44"/>
    <w:rsid w:val="00F24A02"/>
    <w:rsid w:val="00F8510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00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13200">
      <w:bodyDiv w:val="1"/>
      <w:marLeft w:val="0"/>
      <w:marRight w:val="0"/>
      <w:marTop w:val="0"/>
      <w:marBottom w:val="0"/>
      <w:divBdr>
        <w:top w:val="none" w:sz="0" w:space="0" w:color="auto"/>
        <w:left w:val="none" w:sz="0" w:space="0" w:color="auto"/>
        <w:bottom w:val="none" w:sz="0" w:space="0" w:color="auto"/>
        <w:right w:val="none" w:sz="0" w:space="0" w:color="auto"/>
      </w:divBdr>
    </w:div>
    <w:div w:id="13855233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e32d40b-a8f5-4c24-a46b-b72b5f0b9b52"/>
    <ds:schemaRef ds:uri="http://schemas.microsoft.com/office/2006/metadata/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417</Words>
  <Characters>2383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2024-12-11T10:26:00Z</cp:lastPrinted>
  <dcterms:created xsi:type="dcterms:W3CDTF">2024-06-24T12:04:00Z</dcterms:created>
  <dcterms:modified xsi:type="dcterms:W3CDTF">2024-12-11T10:52:00Z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