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F285C2" w:rsidR="00B17211" w:rsidRPr="00B17211" w:rsidRDefault="00B17211" w:rsidP="007F490F">
            <w:r w:rsidRPr="007F490F">
              <w:rPr>
                <w:rStyle w:val="Heading2Char"/>
              </w:rPr>
              <w:t>Our reference:</w:t>
            </w:r>
            <w:r>
              <w:t xml:space="preserve">  FOI 2</w:t>
            </w:r>
            <w:r w:rsidR="00B654B6">
              <w:t>4</w:t>
            </w:r>
            <w:r>
              <w:t>-</w:t>
            </w:r>
            <w:r w:rsidR="00367A2C">
              <w:t>2</w:t>
            </w:r>
            <w:r w:rsidR="006E11D6">
              <w:t>560</w:t>
            </w:r>
          </w:p>
          <w:p w14:paraId="34BDABA6" w14:textId="6C93FF9C" w:rsidR="00B17211" w:rsidRDefault="00456324" w:rsidP="00EE2373">
            <w:r w:rsidRPr="007F490F">
              <w:rPr>
                <w:rStyle w:val="Heading2Char"/>
              </w:rPr>
              <w:t>Respon</w:t>
            </w:r>
            <w:r w:rsidR="007D55F6">
              <w:rPr>
                <w:rStyle w:val="Heading2Char"/>
              </w:rPr>
              <w:t>ded to:</w:t>
            </w:r>
            <w:r w:rsidR="007F490F">
              <w:t xml:space="preserve">  </w:t>
            </w:r>
            <w:r w:rsidR="00D11C96">
              <w:t>5 November</w:t>
            </w:r>
            <w:r>
              <w:t xml:space="preserve"> 202</w:t>
            </w:r>
            <w:r w:rsidR="00B654B6">
              <w:t>4</w:t>
            </w:r>
          </w:p>
        </w:tc>
      </w:tr>
    </w:tbl>
    <w:p w14:paraId="34BDABA8" w14:textId="6C548B7D" w:rsidR="00793DD5" w:rsidRDefault="00793DD5" w:rsidP="0036503B">
      <w:r w:rsidRPr="00793DD5">
        <w:t xml:space="preserve">Your recent request for information is replicated below, together with </w:t>
      </w:r>
      <w:r w:rsidR="004341F0">
        <w:t>our</w:t>
      </w:r>
      <w:r w:rsidRPr="00793DD5">
        <w:t xml:space="preserve"> response</w:t>
      </w:r>
      <w:r w:rsidR="00BB3375" w:rsidRPr="00793DD5">
        <w:t>.</w:t>
      </w:r>
      <w:r w:rsidR="00BB3375">
        <w:t xml:space="preserve"> </w:t>
      </w:r>
    </w:p>
    <w:p w14:paraId="5C4298B8" w14:textId="77777777" w:rsidR="004D171C" w:rsidRDefault="006E11D6" w:rsidP="006E11D6">
      <w:pPr>
        <w:rPr>
          <w:b/>
        </w:rPr>
      </w:pPr>
      <w:r>
        <w:rPr>
          <w:b/>
        </w:rPr>
        <w:t xml:space="preserve">1) </w:t>
      </w:r>
      <w:r w:rsidRPr="006E11D6">
        <w:rPr>
          <w:b/>
        </w:rPr>
        <w:t xml:space="preserve">The correspondence sent to the Crown Office on 9 August 2024 presenting the findings of Police Scotland’s Operation Branchform </w:t>
      </w:r>
    </w:p>
    <w:p w14:paraId="3F3EA6CB" w14:textId="77777777" w:rsidR="004D171C" w:rsidRPr="00121711" w:rsidRDefault="004D171C" w:rsidP="004D171C">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14:paraId="61918965" w14:textId="77777777" w:rsidR="004D171C" w:rsidRPr="00121711" w:rsidRDefault="004D171C" w:rsidP="004D171C">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2750C4C1" w14:textId="77777777" w:rsidR="004D171C" w:rsidRPr="00121711" w:rsidRDefault="004D171C" w:rsidP="004D171C">
      <w:pPr>
        <w:tabs>
          <w:tab w:val="left" w:pos="5400"/>
        </w:tabs>
      </w:pPr>
      <w:r w:rsidRPr="00121711">
        <w:t xml:space="preserve">(a) states that it holds the information, </w:t>
      </w:r>
    </w:p>
    <w:p w14:paraId="6098EA84" w14:textId="77777777" w:rsidR="004D171C" w:rsidRPr="00121711" w:rsidRDefault="004D171C" w:rsidP="004D171C">
      <w:pPr>
        <w:tabs>
          <w:tab w:val="left" w:pos="5400"/>
        </w:tabs>
      </w:pPr>
      <w:r w:rsidRPr="00121711">
        <w:t xml:space="preserve">(b) states that it is claiming an exemption, </w:t>
      </w:r>
    </w:p>
    <w:p w14:paraId="6569B1F4" w14:textId="77777777" w:rsidR="004D171C" w:rsidRPr="00121711" w:rsidRDefault="004D171C" w:rsidP="004D171C">
      <w:pPr>
        <w:tabs>
          <w:tab w:val="left" w:pos="5400"/>
        </w:tabs>
      </w:pPr>
      <w:r w:rsidRPr="00121711">
        <w:t xml:space="preserve">(c) specifies the exemption in question and </w:t>
      </w:r>
    </w:p>
    <w:p w14:paraId="22DCBBFA" w14:textId="77777777" w:rsidR="004D171C" w:rsidRPr="00121711" w:rsidRDefault="004D171C" w:rsidP="004D171C">
      <w:pPr>
        <w:tabs>
          <w:tab w:val="left" w:pos="5400"/>
        </w:tabs>
      </w:pPr>
      <w:r w:rsidRPr="00121711">
        <w:t xml:space="preserve">(d) states, if that would not be otherwise apparent, why the exemption applies.  </w:t>
      </w:r>
    </w:p>
    <w:p w14:paraId="09243399" w14:textId="77777777" w:rsidR="004D171C" w:rsidRPr="00121711" w:rsidRDefault="004D171C" w:rsidP="004D171C">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4CDC3CE3" w14:textId="77777777" w:rsidR="004D171C" w:rsidRDefault="004D171C" w:rsidP="004D171C">
      <w:pPr>
        <w:tabs>
          <w:tab w:val="left" w:pos="5400"/>
        </w:tabs>
        <w:jc w:val="both"/>
        <w:outlineLvl w:val="0"/>
      </w:pPr>
      <w:r w:rsidRPr="00EB6B5E">
        <w:t>The exemptions that I consider to be applicable to the</w:t>
      </w:r>
      <w:r>
        <w:t xml:space="preserve"> above requested information </w:t>
      </w:r>
      <w:r w:rsidRPr="00EB6B5E">
        <w:t>are as follows:</w:t>
      </w:r>
    </w:p>
    <w:p w14:paraId="3818B52B" w14:textId="77777777" w:rsidR="004D171C" w:rsidRPr="00E676B3" w:rsidRDefault="004D171C" w:rsidP="004D171C">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14:paraId="26EB1142" w14:textId="77777777" w:rsidR="004D171C" w:rsidRPr="00E676B3" w:rsidRDefault="004D171C" w:rsidP="004D171C">
      <w:pPr>
        <w:spacing w:before="0" w:after="0" w:line="240" w:lineRule="auto"/>
        <w:jc w:val="center"/>
        <w:rPr>
          <w:rFonts w:ascii="Times New Roman" w:eastAsia="Times New Roman" w:hAnsi="Times New Roman"/>
          <w:lang w:eastAsia="en-GB"/>
        </w:rPr>
      </w:pPr>
    </w:p>
    <w:p w14:paraId="2301D444" w14:textId="77777777" w:rsidR="004D171C" w:rsidRPr="00E676B3" w:rsidRDefault="004D171C" w:rsidP="004D171C">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838EC87" w14:textId="77777777" w:rsidR="004D171C" w:rsidRPr="00EB6B5E" w:rsidRDefault="004D171C" w:rsidP="004D171C">
      <w:r w:rsidRPr="00E676B3">
        <w:t>This is a non-absolute exemption and requires the application of the public interest test.</w:t>
      </w:r>
    </w:p>
    <w:p w14:paraId="5AD6B6E1" w14:textId="5E66D36A" w:rsidR="004D171C" w:rsidRPr="00713A18" w:rsidRDefault="004D171C" w:rsidP="004D171C">
      <w:pPr>
        <w:tabs>
          <w:tab w:val="left" w:pos="5400"/>
        </w:tabs>
        <w:jc w:val="both"/>
        <w:outlineLvl w:val="0"/>
        <w:rPr>
          <w:b/>
        </w:rPr>
      </w:pPr>
      <w:r w:rsidRPr="00713A18">
        <w:rPr>
          <w:b/>
        </w:rPr>
        <w:t xml:space="preserve">Section 35 (1) (a) &amp; (b) – Law Enforcement </w:t>
      </w:r>
    </w:p>
    <w:p w14:paraId="7A32CCA5" w14:textId="77777777" w:rsidR="004D171C" w:rsidRPr="00EB6B5E" w:rsidRDefault="004D171C" w:rsidP="004D171C">
      <w:pPr>
        <w:tabs>
          <w:tab w:val="left" w:pos="5400"/>
        </w:tabs>
        <w:jc w:val="both"/>
        <w:outlineLvl w:val="0"/>
      </w:pPr>
      <w:r w:rsidRPr="00EB6B5E">
        <w:lastRenderedPageBreak/>
        <w:t xml:space="preserve">It is </w:t>
      </w:r>
      <w:r>
        <w:t>incumbent on Police Scotland to prevent crime and detect offenders.</w:t>
      </w:r>
    </w:p>
    <w:p w14:paraId="09E1E043" w14:textId="77777777" w:rsidR="004D171C" w:rsidRPr="00EB6B5E" w:rsidRDefault="004D171C" w:rsidP="004D171C">
      <w:pPr>
        <w:tabs>
          <w:tab w:val="left" w:pos="5400"/>
        </w:tabs>
        <w:jc w:val="both"/>
        <w:outlineLvl w:val="0"/>
      </w:pPr>
      <w:r w:rsidRPr="00EB6B5E">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14:paraId="396529CE" w14:textId="77777777" w:rsidR="004D171C" w:rsidRPr="00EB6B5E" w:rsidRDefault="004D171C" w:rsidP="004D171C">
      <w:pPr>
        <w:tabs>
          <w:tab w:val="left" w:pos="5400"/>
        </w:tabs>
        <w:jc w:val="both"/>
        <w:outlineLvl w:val="0"/>
      </w:pPr>
      <w:r w:rsidRPr="00EB6B5E">
        <w:t>Disclosure of this information would, or would be likely, to prejudice substantially the prevention or detection of crime.</w:t>
      </w:r>
    </w:p>
    <w:p w14:paraId="790197E7" w14:textId="77777777" w:rsidR="004D171C" w:rsidRPr="00EB6B5E" w:rsidRDefault="004D171C" w:rsidP="004D171C">
      <w:pPr>
        <w:tabs>
          <w:tab w:val="left" w:pos="5400"/>
        </w:tabs>
        <w:jc w:val="both"/>
        <w:outlineLvl w:val="0"/>
      </w:pPr>
      <w:r w:rsidRPr="00EB6B5E">
        <w:t>This is a non-absolute exemption which requires the application of the public interest test.</w:t>
      </w:r>
    </w:p>
    <w:p w14:paraId="451C466A" w14:textId="77777777" w:rsidR="004D171C" w:rsidRPr="005F2E66" w:rsidRDefault="004D171C" w:rsidP="004D171C">
      <w:pPr>
        <w:tabs>
          <w:tab w:val="left" w:pos="5400"/>
        </w:tabs>
        <w:jc w:val="both"/>
        <w:outlineLvl w:val="0"/>
        <w:rPr>
          <w:b/>
        </w:rPr>
      </w:pPr>
      <w:r w:rsidRPr="005F2E66">
        <w:rPr>
          <w:b/>
        </w:rPr>
        <w:t xml:space="preserve">Public Interest Test </w:t>
      </w:r>
    </w:p>
    <w:p w14:paraId="4C07CEE5" w14:textId="77777777" w:rsidR="00562C98" w:rsidRPr="00121711" w:rsidRDefault="00562C98" w:rsidP="00562C98">
      <w:pPr>
        <w:tabs>
          <w:tab w:val="left" w:pos="5400"/>
        </w:tabs>
      </w:pPr>
      <w:r w:rsidRPr="00121711">
        <w:t>Public awareness would favour disclosure as it would contribute to the public debate surroundin</w:t>
      </w:r>
      <w:r>
        <w:t>g the police investigation</w:t>
      </w:r>
      <w:r w:rsidRPr="00121711">
        <w:t xml:space="preserve">. </w:t>
      </w:r>
    </w:p>
    <w:p w14:paraId="6298FDF5" w14:textId="77777777" w:rsidR="00562C98" w:rsidRDefault="00562C98" w:rsidP="00562C98">
      <w:pPr>
        <w:tabs>
          <w:tab w:val="left" w:pos="5400"/>
        </w:tabs>
      </w:pPr>
      <w:r w:rsidRPr="00121711">
        <w:t>I would, however, contend that the efficient/ effective conduct of the service favours retention of the information as it cannot be in the public interest to release information that would prejudice law enforcement.</w:t>
      </w:r>
    </w:p>
    <w:p w14:paraId="225386E2" w14:textId="77777777" w:rsidR="00562C98" w:rsidRPr="00121711" w:rsidRDefault="00562C98" w:rsidP="00562C98">
      <w:pPr>
        <w:tabs>
          <w:tab w:val="left" w:pos="5400"/>
        </w:tabs>
      </w:pPr>
      <w:r w:rsidRPr="00121711">
        <w:t>I appreciate that there is a public interest in relation to police investigations.  That said, it is essential that neither the investigation nor the potential for proceedings to be brought against an individual are put at risk.</w:t>
      </w:r>
    </w:p>
    <w:p w14:paraId="796A4EA2" w14:textId="77777777" w:rsidR="00562C98" w:rsidRPr="00121711" w:rsidRDefault="00562C98" w:rsidP="00562C98">
      <w:pPr>
        <w:tabs>
          <w:tab w:val="left" w:pos="5400"/>
        </w:tabs>
      </w:pPr>
      <w:r w:rsidRPr="00121711">
        <w:t>Accordingly, at this time the public interest lies in protecting the integrity of investigative and criminal justice procedures by refusing to provide the information sought.</w:t>
      </w:r>
    </w:p>
    <w:p w14:paraId="7C0234A2" w14:textId="01E9BF10" w:rsidR="006E11D6" w:rsidRDefault="006E11D6" w:rsidP="006E11D6">
      <w:pPr>
        <w:rPr>
          <w:b/>
        </w:rPr>
      </w:pPr>
      <w:r w:rsidRPr="006E11D6">
        <w:rPr>
          <w:b/>
        </w:rPr>
        <w:t xml:space="preserve">and whether this correspondence was sent to anyone in the Scottish Government. </w:t>
      </w:r>
    </w:p>
    <w:p w14:paraId="4BA6F9CC" w14:textId="678E8A37" w:rsidR="006E11D6" w:rsidRDefault="006E11D6" w:rsidP="006E11D6">
      <w:pPr>
        <w:rPr>
          <w:b/>
        </w:rPr>
      </w:pPr>
      <w:r>
        <w:rPr>
          <w:b/>
        </w:rPr>
        <w:t xml:space="preserve">2) </w:t>
      </w:r>
      <w:r w:rsidRPr="006E11D6">
        <w:rPr>
          <w:b/>
        </w:rPr>
        <w:t>Whether those working on Operation Branchform or Police Scotland’s senior leadership team has met with any member of the Scottish Government regarding the investigation (ou</w:t>
      </w:r>
      <w:r w:rsidR="004203D9">
        <w:rPr>
          <w:b/>
        </w:rPr>
        <w:t>t</w:t>
      </w:r>
      <w:r w:rsidRPr="006E11D6">
        <w:rPr>
          <w:b/>
        </w:rPr>
        <w:t xml:space="preserve">with any interviews for the purposes of providing witness statements) and if so please state when these meetings have occurred, the minutes of these meetings and the attendees of those meetings. </w:t>
      </w:r>
    </w:p>
    <w:p w14:paraId="596239AC" w14:textId="77777777" w:rsidR="004203D9" w:rsidRDefault="004203D9" w:rsidP="004203D9">
      <w:pPr>
        <w:rPr>
          <w:rFonts w:eastAsia="Times New Roman"/>
          <w:noProof/>
        </w:rPr>
      </w:pPr>
      <w:r>
        <w:rPr>
          <w:rFonts w:eastAsia="Times New Roman"/>
          <w:noProof/>
        </w:rPr>
        <w:t>I can advise that Police Scotland does not hold this information.  In terms of Section 17 of the Act, this letter represents a formal notice that information is not held.</w:t>
      </w:r>
    </w:p>
    <w:p w14:paraId="284B504E" w14:textId="77777777" w:rsidR="004203D9" w:rsidRDefault="004203D9" w:rsidP="004203D9">
      <w:pPr>
        <w:rPr>
          <w:rFonts w:eastAsia="Times New Roman"/>
          <w:noProof/>
        </w:rPr>
      </w:pPr>
      <w:r>
        <w:rPr>
          <w:rFonts w:eastAsia="Times New Roman"/>
          <w:noProof/>
        </w:rPr>
        <w:t>By way of explanation, a search of our recording systems has not identified any relevant information.</w:t>
      </w:r>
    </w:p>
    <w:p w14:paraId="69861F0E" w14:textId="77777777" w:rsidR="004203D9" w:rsidRPr="006E11D6" w:rsidRDefault="004203D9" w:rsidP="006E11D6">
      <w:pPr>
        <w:rPr>
          <w:b/>
        </w:rPr>
      </w:pPr>
    </w:p>
    <w:p w14:paraId="5DED25C7" w14:textId="168CB3FF" w:rsidR="006E11D6" w:rsidRPr="006E11D6" w:rsidRDefault="006E11D6" w:rsidP="006E11D6">
      <w:pPr>
        <w:rPr>
          <w:b/>
        </w:rPr>
      </w:pPr>
      <w:r>
        <w:rPr>
          <w:b/>
        </w:rPr>
        <w:lastRenderedPageBreak/>
        <w:t xml:space="preserve">3) </w:t>
      </w:r>
      <w:r w:rsidRPr="006E11D6">
        <w:rPr>
          <w:b/>
        </w:rPr>
        <w:t xml:space="preserve">How much Police Scotland has spent on Operation Branchform to date, breaking down these costs by overtime worked, specialist equipment needed etc if possible. </w:t>
      </w:r>
    </w:p>
    <w:p w14:paraId="5FF8CB55" w14:textId="77777777" w:rsidR="00DC09A2" w:rsidRPr="00AF24D4" w:rsidRDefault="00DC09A2" w:rsidP="00DC09A2">
      <w:pPr>
        <w:rPr>
          <w:b/>
          <w:bCs/>
          <w:color w:val="000000"/>
        </w:rPr>
      </w:pPr>
      <w:r>
        <w:t xml:space="preserve">I </w:t>
      </w:r>
      <w:r w:rsidRPr="00B524D9">
        <w:t xml:space="preserve">can advise that Police Scotland does not hold all the above requested information. </w:t>
      </w:r>
    </w:p>
    <w:p w14:paraId="669D5C9C" w14:textId="77777777" w:rsidR="00DC09A2" w:rsidRDefault="00DC09A2" w:rsidP="00DC09A2">
      <w:r>
        <w:t>I</w:t>
      </w:r>
      <w:r w:rsidRPr="00B524D9">
        <w:t>n terms of Section 17 of the Act, this letter represents a formal notice that information is not held.</w:t>
      </w:r>
    </w:p>
    <w:p w14:paraId="3DF6B99E" w14:textId="77777777" w:rsidR="00DC09A2" w:rsidRPr="00B524D9" w:rsidRDefault="00DC09A2" w:rsidP="00DC09A2">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3D3BC049" w14:textId="77777777" w:rsidR="00DC09A2" w:rsidRPr="00B524D9" w:rsidRDefault="00DC09A2" w:rsidP="00DC09A2">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384C7AD9" w14:textId="77777777" w:rsidR="00DC09A2" w:rsidRPr="00B524D9" w:rsidRDefault="00DC09A2" w:rsidP="00DC09A2">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6911B7DD" w14:textId="2CA6B7F9" w:rsidR="00DC09A2" w:rsidRPr="00B524D9" w:rsidRDefault="00DC09A2" w:rsidP="00DC09A2">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w:t>
      </w:r>
      <w:r w:rsidR="00367A2C">
        <w:rPr>
          <w:rFonts w:eastAsia="Times New Roman"/>
        </w:rPr>
        <w:t>0 September</w:t>
      </w:r>
      <w:r>
        <w:rPr>
          <w:rFonts w:eastAsia="Times New Roman"/>
        </w:rPr>
        <w:t xml:space="preserve"> 2024</w:t>
      </w:r>
      <w:r w:rsidRPr="00B524D9">
        <w:rPr>
          <w:rFonts w:eastAsia="Times New Roman"/>
        </w:rPr>
        <w:t xml:space="preserve"> </w:t>
      </w:r>
      <w:r>
        <w:rPr>
          <w:rFonts w:eastAsia="Times New Roman"/>
        </w:rPr>
        <w:t>in relation to the investigation into the funding and finances of the Scottish National Party are as follows:</w:t>
      </w:r>
    </w:p>
    <w:p w14:paraId="67C77BBD" w14:textId="165306BB" w:rsidR="00DC09A2" w:rsidRPr="00354CEC" w:rsidRDefault="00DC09A2" w:rsidP="00DC09A2">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sidR="00BF3EBD">
        <w:rPr>
          <w:rFonts w:eastAsia="Times New Roman"/>
          <w:bCs/>
          <w:color w:val="000000"/>
          <w:lang w:eastAsia="en-GB"/>
        </w:rPr>
        <w:t>95,</w:t>
      </w:r>
      <w:r w:rsidR="00367A2C">
        <w:rPr>
          <w:rFonts w:eastAsia="Times New Roman"/>
          <w:bCs/>
          <w:color w:val="000000"/>
          <w:lang w:eastAsia="en-GB"/>
        </w:rPr>
        <w:t>425</w:t>
      </w:r>
    </w:p>
    <w:p w14:paraId="6AE2F56C" w14:textId="1D7E526E" w:rsidR="00DC09A2" w:rsidRPr="000C6052" w:rsidRDefault="00DC09A2" w:rsidP="00DC09A2">
      <w:pPr>
        <w:rPr>
          <w:rFonts w:eastAsia="Times New Roman"/>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w:t>
      </w:r>
      <w:r w:rsidR="00A66170">
        <w:rPr>
          <w:rFonts w:eastAsia="Times New Roman"/>
          <w:bCs/>
          <w:lang w:eastAsia="en-GB"/>
        </w:rPr>
        <w:t>7</w:t>
      </w:r>
      <w:r w:rsidR="00367A2C">
        <w:rPr>
          <w:rFonts w:eastAsia="Times New Roman"/>
          <w:bCs/>
          <w:lang w:eastAsia="en-GB"/>
        </w:rPr>
        <w:t>74,004</w:t>
      </w:r>
      <w:r>
        <w:rPr>
          <w:lang w:eastAsia="en-GB"/>
        </w:rPr>
        <w:t xml:space="preserve"> </w:t>
      </w:r>
      <w:r>
        <w:rPr>
          <w:rFonts w:eastAsia="Times New Roman"/>
          <w:color w:val="000000"/>
        </w:rPr>
        <w:t>to 3</w:t>
      </w:r>
      <w:r w:rsidR="00367A2C">
        <w:rPr>
          <w:rFonts w:eastAsia="Times New Roman"/>
          <w:color w:val="000000"/>
        </w:rPr>
        <w:t>0 September</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3B52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6A59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132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2E1FB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A8D42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8547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1C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26EF"/>
    <w:multiLevelType w:val="multilevel"/>
    <w:tmpl w:val="AB08E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94AB4"/>
    <w:multiLevelType w:val="hybridMultilevel"/>
    <w:tmpl w:val="C65079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087965366">
    <w:abstractNumId w:val="0"/>
  </w:num>
  <w:num w:numId="3" w16cid:durableId="982153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C75"/>
    <w:rsid w:val="00087F63"/>
    <w:rsid w:val="00090F3B"/>
    <w:rsid w:val="000B774D"/>
    <w:rsid w:val="000B775D"/>
    <w:rsid w:val="000C0C7C"/>
    <w:rsid w:val="000E2F19"/>
    <w:rsid w:val="000E6526"/>
    <w:rsid w:val="00141533"/>
    <w:rsid w:val="00167528"/>
    <w:rsid w:val="00195CC4"/>
    <w:rsid w:val="001B65AC"/>
    <w:rsid w:val="001F6FB1"/>
    <w:rsid w:val="00207326"/>
    <w:rsid w:val="00236861"/>
    <w:rsid w:val="00253DF6"/>
    <w:rsid w:val="00255F1E"/>
    <w:rsid w:val="0036503B"/>
    <w:rsid w:val="00367A2C"/>
    <w:rsid w:val="003D6D03"/>
    <w:rsid w:val="003E12CA"/>
    <w:rsid w:val="004010DC"/>
    <w:rsid w:val="00412086"/>
    <w:rsid w:val="004203D9"/>
    <w:rsid w:val="004249CA"/>
    <w:rsid w:val="004341F0"/>
    <w:rsid w:val="00456324"/>
    <w:rsid w:val="00464173"/>
    <w:rsid w:val="00475460"/>
    <w:rsid w:val="00490317"/>
    <w:rsid w:val="00491644"/>
    <w:rsid w:val="00492D53"/>
    <w:rsid w:val="00496A08"/>
    <w:rsid w:val="004C7D99"/>
    <w:rsid w:val="004D170D"/>
    <w:rsid w:val="004D171C"/>
    <w:rsid w:val="004E1605"/>
    <w:rsid w:val="004F653C"/>
    <w:rsid w:val="005044DE"/>
    <w:rsid w:val="00540A52"/>
    <w:rsid w:val="00557306"/>
    <w:rsid w:val="00562C98"/>
    <w:rsid w:val="00585F5D"/>
    <w:rsid w:val="00602590"/>
    <w:rsid w:val="00602913"/>
    <w:rsid w:val="00613283"/>
    <w:rsid w:val="00645CFA"/>
    <w:rsid w:val="006D5799"/>
    <w:rsid w:val="006E11D6"/>
    <w:rsid w:val="00721E76"/>
    <w:rsid w:val="00750D83"/>
    <w:rsid w:val="00785DBC"/>
    <w:rsid w:val="00793DD5"/>
    <w:rsid w:val="007D55F6"/>
    <w:rsid w:val="007F490F"/>
    <w:rsid w:val="00844552"/>
    <w:rsid w:val="0086779C"/>
    <w:rsid w:val="00874BFD"/>
    <w:rsid w:val="008964EF"/>
    <w:rsid w:val="008E1463"/>
    <w:rsid w:val="00915E01"/>
    <w:rsid w:val="009631A4"/>
    <w:rsid w:val="00977296"/>
    <w:rsid w:val="009949F7"/>
    <w:rsid w:val="009A7A07"/>
    <w:rsid w:val="00A1065D"/>
    <w:rsid w:val="00A25E93"/>
    <w:rsid w:val="00A320FF"/>
    <w:rsid w:val="00A64F83"/>
    <w:rsid w:val="00A66170"/>
    <w:rsid w:val="00A70AC0"/>
    <w:rsid w:val="00A84EA9"/>
    <w:rsid w:val="00AA7D0C"/>
    <w:rsid w:val="00AC443C"/>
    <w:rsid w:val="00B11A55"/>
    <w:rsid w:val="00B17211"/>
    <w:rsid w:val="00B461B2"/>
    <w:rsid w:val="00B654B6"/>
    <w:rsid w:val="00B71B3C"/>
    <w:rsid w:val="00BB3375"/>
    <w:rsid w:val="00BC389E"/>
    <w:rsid w:val="00BE1888"/>
    <w:rsid w:val="00BF3EBD"/>
    <w:rsid w:val="00BF6B81"/>
    <w:rsid w:val="00C077A8"/>
    <w:rsid w:val="00C14FF4"/>
    <w:rsid w:val="00C606A2"/>
    <w:rsid w:val="00C63872"/>
    <w:rsid w:val="00C6629B"/>
    <w:rsid w:val="00C84948"/>
    <w:rsid w:val="00CC3C9D"/>
    <w:rsid w:val="00CF1111"/>
    <w:rsid w:val="00D05706"/>
    <w:rsid w:val="00D11C96"/>
    <w:rsid w:val="00D27DC5"/>
    <w:rsid w:val="00D327FD"/>
    <w:rsid w:val="00D340B6"/>
    <w:rsid w:val="00D47E36"/>
    <w:rsid w:val="00DC09A2"/>
    <w:rsid w:val="00E004C1"/>
    <w:rsid w:val="00E55D79"/>
    <w:rsid w:val="00E90585"/>
    <w:rsid w:val="00EA6D97"/>
    <w:rsid w:val="00EA78D1"/>
    <w:rsid w:val="00EE2373"/>
    <w:rsid w:val="00EF37F8"/>
    <w:rsid w:val="00EF4761"/>
    <w:rsid w:val="00F21D44"/>
    <w:rsid w:val="00F85C66"/>
    <w:rsid w:val="00FA150B"/>
    <w:rsid w:val="00FB58F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eop">
    <w:name w:val="eop"/>
    <w:basedOn w:val="DefaultParagraphFont"/>
    <w:rsid w:val="004D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09562175">
      <w:bodyDiv w:val="1"/>
      <w:marLeft w:val="0"/>
      <w:marRight w:val="0"/>
      <w:marTop w:val="0"/>
      <w:marBottom w:val="0"/>
      <w:divBdr>
        <w:top w:val="none" w:sz="0" w:space="0" w:color="auto"/>
        <w:left w:val="none" w:sz="0" w:space="0" w:color="auto"/>
        <w:bottom w:val="none" w:sz="0" w:space="0" w:color="auto"/>
        <w:right w:val="none" w:sz="0" w:space="0" w:color="auto"/>
      </w:divBdr>
    </w:div>
    <w:div w:id="83788823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088773815">
      <w:bodyDiv w:val="1"/>
      <w:marLeft w:val="0"/>
      <w:marRight w:val="0"/>
      <w:marTop w:val="0"/>
      <w:marBottom w:val="0"/>
      <w:divBdr>
        <w:top w:val="none" w:sz="0" w:space="0" w:color="auto"/>
        <w:left w:val="none" w:sz="0" w:space="0" w:color="auto"/>
        <w:bottom w:val="none" w:sz="0" w:space="0" w:color="auto"/>
        <w:right w:val="none" w:sz="0" w:space="0" w:color="auto"/>
      </w:divBdr>
    </w:div>
    <w:div w:id="1162352800">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92161119">
      <w:bodyDiv w:val="1"/>
      <w:marLeft w:val="0"/>
      <w:marRight w:val="0"/>
      <w:marTop w:val="0"/>
      <w:marBottom w:val="0"/>
      <w:divBdr>
        <w:top w:val="none" w:sz="0" w:space="0" w:color="auto"/>
        <w:left w:val="none" w:sz="0" w:space="0" w:color="auto"/>
        <w:bottom w:val="none" w:sz="0" w:space="0" w:color="auto"/>
        <w:right w:val="none" w:sz="0" w:space="0" w:color="auto"/>
      </w:divBdr>
    </w:div>
    <w:div w:id="1956062866">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1006</Words>
  <Characters>5737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2024-10-16T10:36:00Z</dcterms:created>
  <dcterms:modified xsi:type="dcterms:W3CDTF">2024-11-05T16:24:00Z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