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CB49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44977">
              <w:t>2509</w:t>
            </w:r>
          </w:p>
          <w:p w14:paraId="34BDABA6" w14:textId="1D492C7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62F3">
              <w:t>22</w:t>
            </w:r>
            <w:r w:rsidR="006D5799">
              <w:t xml:space="preserve"> </w:t>
            </w:r>
            <w:r w:rsidR="00944977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070AFF" w14:textId="77777777" w:rsidR="004B2B96" w:rsidRPr="004B2B96" w:rsidRDefault="004B2B96" w:rsidP="004B2B96">
      <w:pPr>
        <w:pStyle w:val="Heading2"/>
      </w:pPr>
      <w:r w:rsidRPr="004B2B96">
        <w:t>Please can you provide under the Freedom of Information Act provide the statistics of rape incidents in 2024, in the Falkirk area in the categories listed below.</w:t>
      </w:r>
    </w:p>
    <w:p w14:paraId="74BF8EC8" w14:textId="287B17AD" w:rsidR="004B2B96" w:rsidRPr="004B2B96" w:rsidRDefault="004B2B96" w:rsidP="004B2B96">
      <w:r w:rsidRPr="004B2B96">
        <w:t xml:space="preserve">In response to your </w:t>
      </w:r>
      <w:r>
        <w:t>request, I can advise that there are 63 recorded offences of rape in the Falkirk area for the period 1 January to 30 September 2024 inclusive.</w:t>
      </w:r>
    </w:p>
    <w:p w14:paraId="318B5ABE" w14:textId="4B230E31" w:rsidR="004B2B96" w:rsidRDefault="004B2B96" w:rsidP="001B4016">
      <w:pPr>
        <w:tabs>
          <w:tab w:val="left" w:pos="5400"/>
        </w:tabs>
      </w:pPr>
      <w:r w:rsidRPr="004B2B96">
        <w:t>The Recorded Crimes are extracted using the Date Raised, and selected SGJD codes - '201400', -- Rape (common law, pre SOSA 2009), '201401', -- Rape - M (16+), '201402', -- Rape - F (16+),'201403', -- Rape - M (13-15),  '201404', -- Rape - F (13-15), '201405', -- Rape - M (&lt; 13), and '201406' -- Rape - F (&lt; 13).</w:t>
      </w:r>
      <w:r w:rsidRPr="004B2B96">
        <w:tab/>
      </w:r>
      <w:r w:rsidRPr="004B2B96">
        <w:tab/>
      </w:r>
      <w:r w:rsidRPr="004B2B96">
        <w:tab/>
        <w:t xml:space="preserve"> </w:t>
      </w:r>
    </w:p>
    <w:p w14:paraId="79A2983A" w14:textId="77777777" w:rsidR="00896101" w:rsidRDefault="00896101" w:rsidP="00896101">
      <w:pPr>
        <w:pStyle w:val="Heading2"/>
      </w:pPr>
      <w:r w:rsidRPr="004B2B96">
        <w:t>Please can you provide the age ranges of the victims and perpetrators.</w:t>
      </w:r>
    </w:p>
    <w:p w14:paraId="16C7A7DD" w14:textId="09CB66C6" w:rsidR="00896101" w:rsidRPr="008B54C7" w:rsidRDefault="008B54C7" w:rsidP="00896101">
      <w:pPr>
        <w:rPr>
          <w:u w:val="single"/>
        </w:rPr>
      </w:pPr>
      <w:r w:rsidRPr="008B54C7">
        <w:rPr>
          <w:u w:val="single"/>
        </w:rPr>
        <w:t>Victims</w:t>
      </w:r>
    </w:p>
    <w:p w14:paraId="3B4541CE" w14:textId="38D303B9" w:rsidR="008B54C7" w:rsidRDefault="008B54C7" w:rsidP="00896101">
      <w:bookmarkStart w:id="0" w:name="_Hlk182486824"/>
      <w:r>
        <w:t>4 victims were aged 0 – 12 years old</w:t>
      </w:r>
    </w:p>
    <w:p w14:paraId="30FBDCC6" w14:textId="0610FE0F" w:rsidR="008B54C7" w:rsidRDefault="008B54C7" w:rsidP="00896101">
      <w:r>
        <w:t>25 Victims were aged 13 – 18 years old</w:t>
      </w:r>
    </w:p>
    <w:p w14:paraId="367723DE" w14:textId="52C7DE50" w:rsidR="008B54C7" w:rsidRDefault="008B54C7" w:rsidP="00896101">
      <w:r>
        <w:t>17 Victims were aged 19 – 25 years old</w:t>
      </w:r>
    </w:p>
    <w:p w14:paraId="30A845A9" w14:textId="7E9E1C09" w:rsidR="008B54C7" w:rsidRDefault="008B54C7" w:rsidP="00896101">
      <w:r>
        <w:t>9 Victims were aged 26 – 35 years old</w:t>
      </w:r>
    </w:p>
    <w:p w14:paraId="429FC980" w14:textId="184DD42D" w:rsidR="008B54C7" w:rsidRDefault="008B54C7" w:rsidP="00896101">
      <w:r>
        <w:t>5 Victims were aged 36 – 45 years old</w:t>
      </w:r>
    </w:p>
    <w:p w14:paraId="6769F52F" w14:textId="23EDE8E0" w:rsidR="00DA4BC5" w:rsidRDefault="00DA4BC5" w:rsidP="00DA4BC5">
      <w:pPr>
        <w:spacing w:before="0"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Please note that a single victim could be the victim of more than one offence</w:t>
      </w:r>
      <w:r w:rsidRPr="00DA4BC5">
        <w:rPr>
          <w:rFonts w:eastAsia="Times New Roman"/>
          <w:color w:val="000000"/>
          <w:lang w:eastAsia="en-GB"/>
        </w:rPr>
        <w:t>.</w:t>
      </w:r>
    </w:p>
    <w:p w14:paraId="4D01A387" w14:textId="77777777" w:rsidR="00DA4BC5" w:rsidRDefault="00DA4BC5" w:rsidP="00DA4BC5">
      <w:pPr>
        <w:spacing w:before="0" w:after="0" w:line="240" w:lineRule="auto"/>
      </w:pPr>
    </w:p>
    <w:bookmarkEnd w:id="0"/>
    <w:p w14:paraId="0AAD70CF" w14:textId="07744DD5" w:rsidR="008B54C7" w:rsidRPr="008B54C7" w:rsidRDefault="008B54C7" w:rsidP="00896101">
      <w:pPr>
        <w:rPr>
          <w:u w:val="single"/>
        </w:rPr>
      </w:pPr>
      <w:r w:rsidRPr="008B54C7">
        <w:rPr>
          <w:u w:val="single"/>
        </w:rPr>
        <w:t>Accused</w:t>
      </w:r>
    </w:p>
    <w:p w14:paraId="61C2111A" w14:textId="5BAF20D1" w:rsidR="008B54C7" w:rsidRDefault="00B0626F" w:rsidP="008B54C7">
      <w:r>
        <w:t>11 Accused</w:t>
      </w:r>
      <w:r w:rsidR="008B54C7">
        <w:t xml:space="preserve"> were aged 13 – 18 years old</w:t>
      </w:r>
    </w:p>
    <w:p w14:paraId="6D16F1AD" w14:textId="269F4558" w:rsidR="008B54C7" w:rsidRDefault="00B0626F" w:rsidP="008B54C7">
      <w:r>
        <w:t>4 Accused</w:t>
      </w:r>
      <w:r w:rsidR="008B54C7">
        <w:t xml:space="preserve"> were aged 19 – 25 years old</w:t>
      </w:r>
    </w:p>
    <w:p w14:paraId="244274E2" w14:textId="68B7929B" w:rsidR="008B54C7" w:rsidRDefault="008B54C7" w:rsidP="008B54C7">
      <w:r>
        <w:t xml:space="preserve">9 </w:t>
      </w:r>
      <w:r w:rsidR="00B0626F">
        <w:t>Accused</w:t>
      </w:r>
      <w:r>
        <w:t xml:space="preserve"> were aged 26 – 35 years old</w:t>
      </w:r>
    </w:p>
    <w:p w14:paraId="265BAC0A" w14:textId="77777777" w:rsidR="00B0626F" w:rsidRDefault="00B0626F" w:rsidP="00B0626F">
      <w:pPr>
        <w:tabs>
          <w:tab w:val="center" w:pos="4819"/>
        </w:tabs>
      </w:pPr>
      <w:r>
        <w:t>4 Accused</w:t>
      </w:r>
      <w:r w:rsidR="008B54C7">
        <w:t xml:space="preserve"> were aged 36 – 45 years old</w:t>
      </w:r>
    </w:p>
    <w:p w14:paraId="46E05A6E" w14:textId="77777777" w:rsidR="00B0626F" w:rsidRDefault="00B0626F" w:rsidP="00B0626F">
      <w:pPr>
        <w:tabs>
          <w:tab w:val="center" w:pos="4819"/>
        </w:tabs>
      </w:pPr>
      <w:r>
        <w:lastRenderedPageBreak/>
        <w:t>1 Accused was aged 46 – 55 years old</w:t>
      </w:r>
    </w:p>
    <w:p w14:paraId="3E9456A2" w14:textId="77777777" w:rsidR="00035959" w:rsidRDefault="00B0626F" w:rsidP="00B0626F">
      <w:pPr>
        <w:tabs>
          <w:tab w:val="center" w:pos="4819"/>
        </w:tabs>
      </w:pPr>
      <w:r>
        <w:t>1 Accused was aged 56 – 65 years old</w:t>
      </w:r>
      <w:r w:rsidR="00035959" w:rsidRPr="00035959">
        <w:t xml:space="preserve"> </w:t>
      </w:r>
    </w:p>
    <w:p w14:paraId="6E02B891" w14:textId="1B8453EC" w:rsidR="00AB722F" w:rsidRDefault="00035959" w:rsidP="00B0626F">
      <w:pPr>
        <w:tabs>
          <w:tab w:val="center" w:pos="4819"/>
        </w:tabs>
      </w:pPr>
      <w:r w:rsidRPr="00035959">
        <w:t>Please note that the age of the accused is not a mandatory field within our crime recording system (Unifi) and an accused may not have been identified in every offence referred to above.  Furthermore, a single accused could be the accused in more than one offence.</w:t>
      </w:r>
    </w:p>
    <w:p w14:paraId="6DB6EE37" w14:textId="13DA87D3" w:rsidR="00896101" w:rsidRDefault="00896101" w:rsidP="007965C4">
      <w:pPr>
        <w:pStyle w:val="Heading2"/>
      </w:pPr>
      <w:r w:rsidRPr="004B2B96">
        <w:t>The ethnicity of victims and perpetrators.</w:t>
      </w:r>
    </w:p>
    <w:p w14:paraId="5AEED878" w14:textId="6A089EA9" w:rsidR="007965C4" w:rsidRPr="007965C4" w:rsidRDefault="007965C4" w:rsidP="007965C4">
      <w:pPr>
        <w:pStyle w:val="Heading2"/>
      </w:pPr>
      <w:r w:rsidRPr="007965C4">
        <w:t>The statistics of perpetrators of whom are of non UK birth.</w:t>
      </w:r>
    </w:p>
    <w:p w14:paraId="04382EF1" w14:textId="25003870" w:rsidR="00175039" w:rsidRDefault="00175039" w:rsidP="00175039">
      <w:bookmarkStart w:id="1" w:name="_Hlk182489146"/>
      <w:r>
        <w:t>I would advise that th</w:t>
      </w:r>
      <w:r w:rsidR="007965C4">
        <w:t>ese</w:t>
      </w:r>
      <w:r>
        <w:t xml:space="preserve"> </w:t>
      </w:r>
      <w:r w:rsidR="007965C4">
        <w:t>are</w:t>
      </w:r>
      <w:r>
        <w:t xml:space="preserve"> not mandatory field</w:t>
      </w:r>
      <w:r w:rsidR="007965C4">
        <w:t>s</w:t>
      </w:r>
      <w:r>
        <w:t xml:space="preserve"> </w:t>
      </w:r>
      <w:r w:rsidR="00035959">
        <w:t>within</w:t>
      </w:r>
      <w:r>
        <w:t xml:space="preserve"> our </w:t>
      </w:r>
      <w:r w:rsidR="00035959">
        <w:t>c</w:t>
      </w:r>
      <w:r>
        <w:t xml:space="preserve">rime </w:t>
      </w:r>
      <w:r w:rsidR="00035959">
        <w:t>r</w:t>
      </w:r>
      <w:r>
        <w:t>ecording system, and as such these details are not recorded for each of the 63 recorded offences referred to above.</w:t>
      </w:r>
    </w:p>
    <w:p w14:paraId="5153539E" w14:textId="666A1BA6" w:rsidR="007340C5" w:rsidRDefault="007340C5" w:rsidP="00175039">
      <w:r w:rsidRPr="007340C5">
        <w:t xml:space="preserve">In response to </w:t>
      </w:r>
      <w:r w:rsidR="006A05C5">
        <w:t xml:space="preserve">this part of </w:t>
      </w:r>
      <w:r w:rsidRPr="007340C5">
        <w:t>your request, and in terms of Section 17 of the Freedom of Information (Scotland) Act 2002, this represents a notice that the information you seek is not held by Police Scotland.</w:t>
      </w:r>
    </w:p>
    <w:p w14:paraId="6097F1A3" w14:textId="13D35FDE" w:rsidR="007965C4" w:rsidRDefault="006A05C5" w:rsidP="00175039">
      <w:r>
        <w:t>However, to be of assistance, w</w:t>
      </w:r>
      <w:r w:rsidR="007965C4">
        <w:t xml:space="preserve">here this information has been </w:t>
      </w:r>
      <w:r w:rsidR="00D50EFA">
        <w:t>recorded</w:t>
      </w:r>
      <w:r w:rsidR="007965C4">
        <w:t xml:space="preserve"> on a Crime Report</w:t>
      </w:r>
      <w:r w:rsidR="001B4016">
        <w:t xml:space="preserve">, </w:t>
      </w:r>
      <w:r w:rsidR="007965C4">
        <w:t>I can advise the following:</w:t>
      </w:r>
    </w:p>
    <w:bookmarkEnd w:id="1"/>
    <w:p w14:paraId="415D1F0A" w14:textId="00BAA2DA" w:rsidR="00896101" w:rsidRDefault="00AB722F" w:rsidP="00896101">
      <w:r w:rsidRPr="00584B9E">
        <w:rPr>
          <w:u w:val="single"/>
        </w:rPr>
        <w:t>Ethnicity of victims are recorded as</w:t>
      </w:r>
      <w:r>
        <w:t>:</w:t>
      </w:r>
    </w:p>
    <w:p w14:paraId="36EBEEB6" w14:textId="77777777" w:rsidR="00AB722F" w:rsidRDefault="00AB722F" w:rsidP="00896101">
      <w:r>
        <w:t xml:space="preserve">White Scottish  </w:t>
      </w:r>
    </w:p>
    <w:p w14:paraId="6E8E291D" w14:textId="65BCDA1C" w:rsidR="00AB722F" w:rsidRDefault="00AB722F" w:rsidP="00896101">
      <w:r>
        <w:t>White – Other</w:t>
      </w:r>
      <w:r w:rsidR="00175039">
        <w:t xml:space="preserve"> British</w:t>
      </w:r>
    </w:p>
    <w:p w14:paraId="44C211A9" w14:textId="0B517A2C" w:rsidR="00896101" w:rsidRDefault="00AB722F" w:rsidP="00896101">
      <w:r>
        <w:t>White British</w:t>
      </w:r>
    </w:p>
    <w:p w14:paraId="5DB53064" w14:textId="5CDBC859" w:rsidR="00AB722F" w:rsidRDefault="00AB722F" w:rsidP="00896101">
      <w:r>
        <w:t>Unknown</w:t>
      </w:r>
    </w:p>
    <w:p w14:paraId="27C17972" w14:textId="002A308E" w:rsidR="00175039" w:rsidRDefault="00AB722F" w:rsidP="00175039">
      <w:r w:rsidRPr="00584B9E">
        <w:rPr>
          <w:u w:val="single"/>
        </w:rPr>
        <w:t>Ethnicity of accused are recorded as</w:t>
      </w:r>
      <w:r w:rsidRPr="00AB722F">
        <w:t>:</w:t>
      </w:r>
    </w:p>
    <w:p w14:paraId="3626F768" w14:textId="77777777" w:rsidR="00175039" w:rsidRDefault="00175039" w:rsidP="00175039">
      <w:r>
        <w:t xml:space="preserve">White Scottish  </w:t>
      </w:r>
    </w:p>
    <w:p w14:paraId="159B549F" w14:textId="32C7DF0B" w:rsidR="00EE2583" w:rsidRDefault="00EE2583" w:rsidP="00175039">
      <w:r>
        <w:t>White British</w:t>
      </w:r>
    </w:p>
    <w:p w14:paraId="07755E78" w14:textId="5EAC3F6C" w:rsidR="00175039" w:rsidRDefault="00EE2583" w:rsidP="00896101">
      <w:r>
        <w:t>Other ethnic group</w:t>
      </w:r>
    </w:p>
    <w:p w14:paraId="2C6868DB" w14:textId="57B13E20" w:rsidR="00175039" w:rsidRDefault="00175039" w:rsidP="00896101">
      <w:r>
        <w:t>Unknown</w:t>
      </w:r>
    </w:p>
    <w:p w14:paraId="08B58639" w14:textId="4C7B8593" w:rsidR="00EE2583" w:rsidRDefault="00EE2583" w:rsidP="00896101">
      <w:r>
        <w:t>Asian – Asian other</w:t>
      </w:r>
    </w:p>
    <w:p w14:paraId="597C3D4F" w14:textId="39FD67E7" w:rsidR="00584B9E" w:rsidRDefault="00584B9E" w:rsidP="00896101">
      <w:r w:rsidRPr="00584B9E">
        <w:rPr>
          <w:u w:val="single"/>
        </w:rPr>
        <w:t>Accused country of birth recorded as</w:t>
      </w:r>
      <w:r>
        <w:t>:</w:t>
      </w:r>
    </w:p>
    <w:p w14:paraId="1EDF1180" w14:textId="4BB6FADB" w:rsidR="00584B9E" w:rsidRDefault="00584B9E" w:rsidP="00896101">
      <w:r w:rsidRPr="00584B9E">
        <w:t xml:space="preserve">United Kingdom </w:t>
      </w:r>
      <w:r w:rsidR="00F7059B">
        <w:t>o</w:t>
      </w:r>
      <w:r w:rsidRPr="00584B9E">
        <w:t>f Gb &amp; Ni</w:t>
      </w:r>
    </w:p>
    <w:p w14:paraId="316AEB18" w14:textId="5458E0EC" w:rsidR="00584B9E" w:rsidRDefault="00584B9E" w:rsidP="00896101">
      <w:r>
        <w:lastRenderedPageBreak/>
        <w:t>Other</w:t>
      </w:r>
    </w:p>
    <w:p w14:paraId="1A017F33" w14:textId="4B76EEA4" w:rsidR="00584B9E" w:rsidRDefault="00584B9E" w:rsidP="00896101">
      <w:r>
        <w:t>Scotland</w:t>
      </w:r>
    </w:p>
    <w:p w14:paraId="29220D34" w14:textId="05E6C835" w:rsidR="00584B9E" w:rsidRDefault="00584B9E" w:rsidP="00896101">
      <w:r>
        <w:t>Unknown</w:t>
      </w:r>
    </w:p>
    <w:p w14:paraId="29E5C019" w14:textId="77777777" w:rsidR="00584B9E" w:rsidRPr="00584B9E" w:rsidRDefault="00584B9E" w:rsidP="00584B9E">
      <w:pPr>
        <w:spacing w:before="0" w:after="0" w:line="240" w:lineRule="auto"/>
        <w:rPr>
          <w:rFonts w:eastAsia="Times New Roman"/>
          <w:color w:val="000000"/>
          <w:lang w:eastAsia="en-GB"/>
        </w:rPr>
      </w:pPr>
      <w:r w:rsidRPr="00584B9E">
        <w:rPr>
          <w:rFonts w:eastAsia="Times New Roman"/>
          <w:color w:val="000000"/>
          <w:lang w:eastAsia="en-GB"/>
        </w:rPr>
        <w:t>Afghanistan</w:t>
      </w:r>
    </w:p>
    <w:p w14:paraId="3F3D03B3" w14:textId="77777777" w:rsidR="00584B9E" w:rsidRPr="00896101" w:rsidRDefault="00584B9E" w:rsidP="00896101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F0AD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49CF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2B9DE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DBFDC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6F22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62A09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26453"/>
    <w:multiLevelType w:val="hybridMultilevel"/>
    <w:tmpl w:val="F3F21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8413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D51"/>
    <w:rsid w:val="00035959"/>
    <w:rsid w:val="00090F3B"/>
    <w:rsid w:val="000C316A"/>
    <w:rsid w:val="000E2F19"/>
    <w:rsid w:val="000E6526"/>
    <w:rsid w:val="00141533"/>
    <w:rsid w:val="001576DD"/>
    <w:rsid w:val="00167528"/>
    <w:rsid w:val="00175039"/>
    <w:rsid w:val="00195CC4"/>
    <w:rsid w:val="001B4016"/>
    <w:rsid w:val="00207326"/>
    <w:rsid w:val="00253DF6"/>
    <w:rsid w:val="00255F1E"/>
    <w:rsid w:val="002B6B53"/>
    <w:rsid w:val="002C532F"/>
    <w:rsid w:val="00314AED"/>
    <w:rsid w:val="00330160"/>
    <w:rsid w:val="00332319"/>
    <w:rsid w:val="0036503B"/>
    <w:rsid w:val="0038520C"/>
    <w:rsid w:val="003D6D03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B2B96"/>
    <w:rsid w:val="004E1605"/>
    <w:rsid w:val="004F653C"/>
    <w:rsid w:val="00540A52"/>
    <w:rsid w:val="00557306"/>
    <w:rsid w:val="00584B9E"/>
    <w:rsid w:val="00645CFA"/>
    <w:rsid w:val="006A05C5"/>
    <w:rsid w:val="006D5799"/>
    <w:rsid w:val="00711BCE"/>
    <w:rsid w:val="00716A38"/>
    <w:rsid w:val="007340C5"/>
    <w:rsid w:val="00743BB0"/>
    <w:rsid w:val="00750D83"/>
    <w:rsid w:val="00752ED6"/>
    <w:rsid w:val="00785DBC"/>
    <w:rsid w:val="00793DD5"/>
    <w:rsid w:val="007965C4"/>
    <w:rsid w:val="007D55F6"/>
    <w:rsid w:val="007F490F"/>
    <w:rsid w:val="00862D4B"/>
    <w:rsid w:val="0086779C"/>
    <w:rsid w:val="00874BFD"/>
    <w:rsid w:val="00896101"/>
    <w:rsid w:val="008964EF"/>
    <w:rsid w:val="008B54C7"/>
    <w:rsid w:val="00915E01"/>
    <w:rsid w:val="00944977"/>
    <w:rsid w:val="009631A4"/>
    <w:rsid w:val="00977296"/>
    <w:rsid w:val="00A061E3"/>
    <w:rsid w:val="00A25E93"/>
    <w:rsid w:val="00A320FF"/>
    <w:rsid w:val="00A70AC0"/>
    <w:rsid w:val="00A7281E"/>
    <w:rsid w:val="00A72BD1"/>
    <w:rsid w:val="00A84EA9"/>
    <w:rsid w:val="00AB722F"/>
    <w:rsid w:val="00AC443C"/>
    <w:rsid w:val="00AE741E"/>
    <w:rsid w:val="00B0626F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475CE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0EFA"/>
    <w:rsid w:val="00D7784F"/>
    <w:rsid w:val="00DA4BC5"/>
    <w:rsid w:val="00DB17A4"/>
    <w:rsid w:val="00E062F3"/>
    <w:rsid w:val="00E55D79"/>
    <w:rsid w:val="00EA2E60"/>
    <w:rsid w:val="00EE2373"/>
    <w:rsid w:val="00EE2583"/>
    <w:rsid w:val="00EF4761"/>
    <w:rsid w:val="00EF6523"/>
    <w:rsid w:val="00F21D44"/>
    <w:rsid w:val="00F41EB9"/>
    <w:rsid w:val="00F422FC"/>
    <w:rsid w:val="00F7059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565</Words>
  <Characters>3224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