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5F33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1E2534">
              <w:t>0188</w:t>
            </w:r>
          </w:p>
          <w:p w14:paraId="34BDABA6" w14:textId="1DC838F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2534">
              <w:t>1</w:t>
            </w:r>
            <w:r w:rsidR="00CB7F8C">
              <w:t>3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15AAD7" w14:textId="6D157174" w:rsidR="001E2534" w:rsidRDefault="001E2534" w:rsidP="001E2534">
      <w:pPr>
        <w:pStyle w:val="Heading2"/>
      </w:pPr>
      <w:r>
        <w:t>I</w:t>
      </w:r>
      <w:r w:rsidRPr="001E2534">
        <w:t xml:space="preserve"> wish to know how many parades have been held in glasgow by pro palestinian / hamas supporters since </w:t>
      </w:r>
      <w:r w:rsidR="00DE2CA7">
        <w:t>O</w:t>
      </w:r>
      <w:r w:rsidRPr="001E2534">
        <w:t>ctober 2023? include a breakdown of lawful and unlawful processions</w:t>
      </w:r>
      <w:r w:rsidR="00126301">
        <w:t>.</w:t>
      </w:r>
    </w:p>
    <w:p w14:paraId="3ECB4D82" w14:textId="77777777" w:rsidR="00757D24" w:rsidRPr="001E2534" w:rsidRDefault="00757D24" w:rsidP="00757D24">
      <w:pPr>
        <w:pStyle w:val="Heading2"/>
      </w:pPr>
      <w:r>
        <w:t>I</w:t>
      </w:r>
      <w:r w:rsidRPr="001E2534">
        <w:t>f no action has been</w:t>
      </w:r>
      <w:r>
        <w:t xml:space="preserve"> </w:t>
      </w:r>
      <w:r w:rsidRPr="001E2534">
        <w:t xml:space="preserve">taken by </w:t>
      </w:r>
      <w:r>
        <w:t>P</w:t>
      </w:r>
      <w:r w:rsidRPr="001E2534">
        <w:t xml:space="preserve">olice </w:t>
      </w:r>
      <w:r>
        <w:t>S</w:t>
      </w:r>
      <w:r w:rsidRPr="001E2534">
        <w:t>cotland against illegal public processions what is the reason for not making arrests </w:t>
      </w:r>
    </w:p>
    <w:p w14:paraId="404996F7" w14:textId="77777777" w:rsidR="00126301" w:rsidRPr="00126301" w:rsidRDefault="00126301" w:rsidP="00126301">
      <w:r w:rsidRPr="00126301">
        <w:t>In accordance with Sections 12(1) (Excessive cost of compliance) and 16(4) (Refusal of request) of the Freedom of Information (Scotland) Act 2002 (the Act), this letter represents a Refusal Notice.</w:t>
      </w:r>
    </w:p>
    <w:p w14:paraId="19F1C8F5" w14:textId="2BCC6BCB" w:rsidR="00126301" w:rsidRPr="00126301" w:rsidRDefault="00126301" w:rsidP="00126301">
      <w:r w:rsidRPr="00126301">
        <w:t>By way of explanation,</w:t>
      </w:r>
      <w:r>
        <w:t xml:space="preserve"> the above requested information cannot be electronically extracted from our recording systems</w:t>
      </w:r>
      <w:r w:rsidR="00BF5BEF">
        <w:t xml:space="preserve">. </w:t>
      </w:r>
      <w:r>
        <w:t>To provide the requested information data recorded on different systems would have to be physically examined and then cross checked with information held on Police Scotland’s incident management system, STORM.</w:t>
      </w:r>
    </w:p>
    <w:p w14:paraId="69528A18" w14:textId="3B9C571F" w:rsidR="00126301" w:rsidRPr="00126301" w:rsidRDefault="00126301" w:rsidP="00126301">
      <w:r>
        <w:t>T</w:t>
      </w:r>
      <w:r w:rsidRPr="00126301">
        <w:t xml:space="preserve">o extract the requested information </w:t>
      </w:r>
      <w:r>
        <w:t>for the</w:t>
      </w:r>
      <w:r w:rsidRPr="00126301">
        <w:t xml:space="preserve"> period</w:t>
      </w:r>
      <w:r>
        <w:t xml:space="preserve"> specified</w:t>
      </w:r>
      <w:r w:rsidRPr="00126301">
        <w:t xml:space="preserve"> would take in excess of the 40 hours and £600 prescribed by the Scottish Ministers under the Act.</w:t>
      </w:r>
    </w:p>
    <w:p w14:paraId="15C631AB" w14:textId="7E20EF14" w:rsidR="001E2534" w:rsidRDefault="001E2534" w:rsidP="001E2534">
      <w:pPr>
        <w:pStyle w:val="Heading2"/>
      </w:pPr>
      <w:r>
        <w:t>H</w:t>
      </w:r>
      <w:r w:rsidRPr="001E2534">
        <w:t>ow many notifications have been submitted for public processions during this time. </w:t>
      </w:r>
    </w:p>
    <w:p w14:paraId="4D6F1F21" w14:textId="77777777" w:rsidR="00140349" w:rsidRPr="00A84A5B" w:rsidRDefault="00140349" w:rsidP="00140349">
      <w:r w:rsidRPr="00A84A5B">
        <w:t xml:space="preserve">I can advise that Police Scotland does not hold the above requested information. </w:t>
      </w:r>
    </w:p>
    <w:p w14:paraId="3B0A0B3B" w14:textId="77777777" w:rsidR="00140349" w:rsidRPr="00A84A5B" w:rsidRDefault="00140349" w:rsidP="00140349">
      <w:r w:rsidRPr="00A84A5B">
        <w:t>In terms of Section 17 of the Act, this letter represents a formal notice that information is not held.</w:t>
      </w:r>
    </w:p>
    <w:p w14:paraId="0B5DB2E6" w14:textId="77777777" w:rsidR="00140349" w:rsidRPr="001F7AB2" w:rsidRDefault="00140349" w:rsidP="00140349">
      <w:pPr>
        <w:rPr>
          <w:lang w:eastAsia="en-GB"/>
        </w:rPr>
      </w:pPr>
      <w:r w:rsidRPr="00A84A5B">
        <w:t>By way of explanation,</w:t>
      </w:r>
      <w:r>
        <w:rPr>
          <w:color w:val="FF0000"/>
          <w:lang w:eastAsia="en-GB"/>
        </w:rPr>
        <w:t xml:space="preserve"> </w:t>
      </w:r>
      <w:r w:rsidRPr="001F7AB2">
        <w:t>Glasgow City Council approve all parades</w:t>
      </w:r>
      <w:r>
        <w:t>.</w:t>
      </w:r>
    </w:p>
    <w:p w14:paraId="25085E47" w14:textId="4828203D" w:rsidR="001E2534" w:rsidRDefault="001E2534" w:rsidP="001E2534">
      <w:pPr>
        <w:pStyle w:val="Heading2"/>
      </w:pPr>
      <w:r>
        <w:t>H</w:t>
      </w:r>
      <w:r w:rsidRPr="001E2534">
        <w:t xml:space="preserve">ow much money has </w:t>
      </w:r>
      <w:r w:rsidR="00DE2CA7">
        <w:t>P</w:t>
      </w:r>
      <w:r w:rsidRPr="001E2534">
        <w:t xml:space="preserve">olice </w:t>
      </w:r>
      <w:r w:rsidR="00DE2CA7">
        <w:t>S</w:t>
      </w:r>
      <w:r w:rsidRPr="001E2534">
        <w:t>cotland paid out in response to these parades, lawful or lawful?</w:t>
      </w:r>
    </w:p>
    <w:p w14:paraId="28F6A647" w14:textId="77777777" w:rsidR="001E2534" w:rsidRPr="001E2534" w:rsidRDefault="001E2534" w:rsidP="001E2534">
      <w:bookmarkStart w:id="0" w:name="_MailAutoSig"/>
      <w:r w:rsidRPr="001E2534">
        <w:t xml:space="preserve">I can advise that Police Scotland does not hold the above requested information. </w:t>
      </w:r>
    </w:p>
    <w:p w14:paraId="0AFEDCB3" w14:textId="77777777" w:rsidR="001E2534" w:rsidRPr="001E2534" w:rsidRDefault="001E2534" w:rsidP="001E2534">
      <w:r w:rsidRPr="001E2534">
        <w:lastRenderedPageBreak/>
        <w:t>In terms of Section 17 of the Act, this letter represents a formal notice that information is not held.</w:t>
      </w:r>
    </w:p>
    <w:p w14:paraId="468A3DA7" w14:textId="04DA4F5A" w:rsidR="001E2534" w:rsidRDefault="001E2534" w:rsidP="001E2534">
      <w:r w:rsidRPr="001E2534">
        <w:t>By way of explanation,</w:t>
      </w:r>
      <w:bookmarkEnd w:id="0"/>
      <w:r w:rsidR="00705CA7">
        <w:t xml:space="preserve"> no costs have been recorded</w:t>
      </w:r>
      <w:r w:rsidR="00140349">
        <w:t xml:space="preserve"> in relation to any such parades</w:t>
      </w:r>
      <w:r w:rsidR="00705CA7">
        <w:t>.</w:t>
      </w:r>
    </w:p>
    <w:p w14:paraId="0489CDA1" w14:textId="1B3E369C" w:rsidR="00140349" w:rsidRPr="00140349" w:rsidRDefault="00140349" w:rsidP="00140349">
      <w:pPr>
        <w:rPr>
          <w:i/>
          <w:iCs/>
        </w:rPr>
      </w:pPr>
      <w:r w:rsidRPr="00140349">
        <w:rPr>
          <w:rStyle w:val="Emphasis"/>
          <w:i w:val="0"/>
          <w:iCs w:val="0"/>
          <w:color w:val="444444"/>
          <w:shd w:val="clear" w:color="auto" w:fill="FFFFFF"/>
        </w:rPr>
        <w:t>In general, police do not charge for parades/marches and only charge for services at events if it is a commercial event where the organiser stands to make a profit. We have a duty to ensure public safety and respect the right to assembly.   There is some further information on our website you may find of interest - </w:t>
      </w:r>
      <w:hyperlink r:id="rId11" w:tgtFrame="_blank" w:history="1">
        <w:r w:rsidRPr="00140349">
          <w:rPr>
            <w:rStyle w:val="Hyperlink"/>
            <w:i/>
            <w:iCs/>
            <w:color w:val="0072C6"/>
            <w:shd w:val="clear" w:color="auto" w:fill="FFFFFF"/>
          </w:rPr>
          <w:t>Football matches &amp; other major events - Police Scotland</w:t>
        </w:r>
      </w:hyperlink>
    </w:p>
    <w:p w14:paraId="4FE32A2A" w14:textId="66703446" w:rsidR="001E2534" w:rsidRDefault="001E2534" w:rsidP="001E2534">
      <w:pPr>
        <w:pStyle w:val="Heading2"/>
      </w:pPr>
      <w:r>
        <w:t>H</w:t>
      </w:r>
      <w:r w:rsidRPr="001E2534">
        <w:t xml:space="preserve">as </w:t>
      </w:r>
      <w:r w:rsidR="00705CA7">
        <w:t>G</w:t>
      </w:r>
      <w:r w:rsidRPr="001E2534">
        <w:t xml:space="preserve">lasgow </w:t>
      </w:r>
      <w:r w:rsidR="00705CA7">
        <w:t>C</w:t>
      </w:r>
      <w:r w:rsidRPr="001E2534">
        <w:t xml:space="preserve">ity council referred these matters to </w:t>
      </w:r>
      <w:r w:rsidR="00705CA7">
        <w:t>P</w:t>
      </w:r>
      <w:r w:rsidRPr="001E2534">
        <w:t xml:space="preserve">olice </w:t>
      </w:r>
      <w:r w:rsidR="00705CA7">
        <w:t>S</w:t>
      </w:r>
      <w:r w:rsidRPr="001E2534">
        <w:t>cotland when no notification has been given for public processuions and is there correspondence between the two organisations.</w:t>
      </w:r>
    </w:p>
    <w:p w14:paraId="666A899B" w14:textId="77777777" w:rsidR="00DE2CA7" w:rsidRPr="001E2534" w:rsidRDefault="00DE2CA7" w:rsidP="00DE2CA7">
      <w:r w:rsidRPr="001E2534">
        <w:t xml:space="preserve">I can advise that Police Scotland does not hold the above requested information. </w:t>
      </w:r>
    </w:p>
    <w:p w14:paraId="202DF506" w14:textId="77777777" w:rsidR="00DE2CA7" w:rsidRDefault="00DE2CA7" w:rsidP="00DE2CA7">
      <w:r w:rsidRPr="001E2534">
        <w:t>In terms of Section 17 of the Act, this letter represents a formal notice that information is not held.</w:t>
      </w:r>
    </w:p>
    <w:p w14:paraId="396A47FE" w14:textId="0B051DB3" w:rsidR="00DE2CA7" w:rsidRPr="00DE2CA7" w:rsidRDefault="00DE2CA7" w:rsidP="00DE2CA7">
      <w:r>
        <w:t>As you may be aware an individuals right in terms of the legislation is to receive recorded information held by a public authority. Requests for information</w:t>
      </w:r>
      <w:r w:rsidRPr="00DE2CA7">
        <w:t xml:space="preserve"> which requires a yes/no response </w:t>
      </w:r>
      <w:r>
        <w:t>are</w:t>
      </w:r>
      <w:r w:rsidRPr="00DE2CA7">
        <w:t xml:space="preserve"> not in essence a valid request. </w:t>
      </w:r>
    </w:p>
    <w:p w14:paraId="34BDABBD" w14:textId="4486462D" w:rsidR="00BF6B81" w:rsidRDefault="00DE2CA7" w:rsidP="00757D24">
      <w:r w:rsidRPr="00DE2CA7">
        <w:t>If you wish to refine your request to seek recorded information your request will be considered and an appropriate response provided.</w:t>
      </w:r>
    </w:p>
    <w:p w14:paraId="03478C54" w14:textId="77777777" w:rsidR="00757D24" w:rsidRPr="00B11A55" w:rsidRDefault="00757D24" w:rsidP="00757D2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62783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416C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8752D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CABA3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B1A8C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44A1C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8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26301"/>
    <w:rsid w:val="00140349"/>
    <w:rsid w:val="00141533"/>
    <w:rsid w:val="00167528"/>
    <w:rsid w:val="00195CC4"/>
    <w:rsid w:val="001E2534"/>
    <w:rsid w:val="00207326"/>
    <w:rsid w:val="00253DF6"/>
    <w:rsid w:val="00255F1E"/>
    <w:rsid w:val="00325F3C"/>
    <w:rsid w:val="0036503B"/>
    <w:rsid w:val="00365CE4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05CA7"/>
    <w:rsid w:val="007440EA"/>
    <w:rsid w:val="00750D83"/>
    <w:rsid w:val="00757D24"/>
    <w:rsid w:val="00785DBC"/>
    <w:rsid w:val="00793DD5"/>
    <w:rsid w:val="007D47D6"/>
    <w:rsid w:val="007D55F6"/>
    <w:rsid w:val="007F490F"/>
    <w:rsid w:val="00816F77"/>
    <w:rsid w:val="0086779C"/>
    <w:rsid w:val="00874BFD"/>
    <w:rsid w:val="008964EF"/>
    <w:rsid w:val="0089744F"/>
    <w:rsid w:val="008F03D5"/>
    <w:rsid w:val="00915E01"/>
    <w:rsid w:val="009631A4"/>
    <w:rsid w:val="00977296"/>
    <w:rsid w:val="00A25E93"/>
    <w:rsid w:val="00A320FF"/>
    <w:rsid w:val="00A70AC0"/>
    <w:rsid w:val="00A84EA9"/>
    <w:rsid w:val="00AA55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5BEF"/>
    <w:rsid w:val="00BF6B81"/>
    <w:rsid w:val="00C077A8"/>
    <w:rsid w:val="00C14FF4"/>
    <w:rsid w:val="00C1679F"/>
    <w:rsid w:val="00C606A2"/>
    <w:rsid w:val="00C63872"/>
    <w:rsid w:val="00C84948"/>
    <w:rsid w:val="00C94ED8"/>
    <w:rsid w:val="00CB7F8C"/>
    <w:rsid w:val="00CF1111"/>
    <w:rsid w:val="00D05706"/>
    <w:rsid w:val="00D27DC5"/>
    <w:rsid w:val="00D47E36"/>
    <w:rsid w:val="00DA3DAB"/>
    <w:rsid w:val="00DD52F1"/>
    <w:rsid w:val="00DE2CA7"/>
    <w:rsid w:val="00E55D79"/>
    <w:rsid w:val="00EE2373"/>
    <w:rsid w:val="00EF0FBB"/>
    <w:rsid w:val="00EF4761"/>
    <w:rsid w:val="00F4259D"/>
    <w:rsid w:val="00F73B8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140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major-events/football-matches-other-major-eve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635</Words>
  <Characters>3623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