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A70C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C25FF">
              <w:t>1939</w:t>
            </w:r>
          </w:p>
          <w:p w14:paraId="34BDABA6" w14:textId="666647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6726">
              <w:t>16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9FFD96" w14:textId="1D0C4D10" w:rsidR="00FC25FF" w:rsidRDefault="00FC25FF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C25FF">
        <w:rPr>
          <w:rFonts w:eastAsiaTheme="majorEastAsia" w:cstheme="majorBidi"/>
          <w:b/>
          <w:color w:val="000000" w:themeColor="text1"/>
          <w:szCs w:val="26"/>
        </w:rPr>
        <w:t>Photographs re fatal 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oad </w:t>
      </w:r>
      <w:r w:rsidRPr="00FC25FF">
        <w:rPr>
          <w:rFonts w:eastAsiaTheme="majorEastAsia" w:cstheme="majorBidi"/>
          <w:b/>
          <w:color w:val="000000" w:themeColor="text1"/>
          <w:szCs w:val="26"/>
        </w:rPr>
        <w:t>T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raffic </w:t>
      </w:r>
      <w:r w:rsidRPr="00FC25FF">
        <w:rPr>
          <w:rFonts w:eastAsiaTheme="majorEastAsia" w:cstheme="majorBidi"/>
          <w:b/>
          <w:color w:val="000000" w:themeColor="text1"/>
          <w:szCs w:val="26"/>
        </w:rPr>
        <w:t>C</w:t>
      </w:r>
      <w:r>
        <w:rPr>
          <w:rFonts w:eastAsiaTheme="majorEastAsia" w:cstheme="majorBidi"/>
          <w:b/>
          <w:color w:val="000000" w:themeColor="text1"/>
          <w:szCs w:val="26"/>
        </w:rPr>
        <w:t>ollision</w:t>
      </w:r>
      <w:r w:rsidRPr="00FC25FF">
        <w:rPr>
          <w:rFonts w:eastAsiaTheme="majorEastAsia" w:cstheme="majorBidi"/>
          <w:b/>
          <w:color w:val="000000" w:themeColor="text1"/>
          <w:szCs w:val="26"/>
        </w:rPr>
        <w:t xml:space="preserve"> in October 1977.  I would like a copy of any Police records about the accident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34BDABB8" w14:textId="28C11A38" w:rsidR="00255F1E" w:rsidRPr="00B11A55" w:rsidRDefault="00FC25FF" w:rsidP="00793DD5">
      <w:pPr>
        <w:tabs>
          <w:tab w:val="left" w:pos="5400"/>
        </w:tabs>
      </w:pPr>
      <w:r>
        <w:t>I</w:t>
      </w:r>
      <w:r w:rsidRPr="00FC25FF">
        <w:t xml:space="preserve">n accordance with our record retention policies, information about </w:t>
      </w:r>
      <w:r>
        <w:t>Road Traffic Collisions (</w:t>
      </w:r>
      <w:r w:rsidRPr="00FC25FF">
        <w:t>RTCs</w:t>
      </w:r>
      <w:r>
        <w:t>)</w:t>
      </w:r>
      <w:r w:rsidRPr="00FC25FF">
        <w:t xml:space="preserve"> is retained for 6 or a maximum of 12 years, depending on the circumstances.  </w:t>
      </w:r>
    </w:p>
    <w:p w14:paraId="037E61EB" w14:textId="4CB44C0F" w:rsidR="00FC25FF" w:rsidRDefault="00FC25FF" w:rsidP="00FC25F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As </w:t>
      </w:r>
      <w:r w:rsidR="000B1E49">
        <w:t xml:space="preserve">the </w:t>
      </w:r>
      <w:r w:rsidR="00FA2D66">
        <w:t xml:space="preserve">date of the </w:t>
      </w:r>
      <w:r w:rsidR="000B1E49">
        <w:t>RTC your request relates to</w:t>
      </w:r>
      <w:r w:rsidR="00FA2D66">
        <w:t xml:space="preserve"> surpasses this time frame,</w:t>
      </w:r>
      <w:r>
        <w:t xml:space="preserve"> I must advise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227F27C6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908CE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A952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2720D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F791D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AF39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1A7B8E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A67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1E49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C90"/>
    <w:rsid w:val="00332319"/>
    <w:rsid w:val="0036503B"/>
    <w:rsid w:val="003D1162"/>
    <w:rsid w:val="003D6D03"/>
    <w:rsid w:val="003E12CA"/>
    <w:rsid w:val="004010DC"/>
    <w:rsid w:val="004205F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6726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534C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D4432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A2D66"/>
    <w:rsid w:val="00FC25F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