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39DCA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AE10A3">
              <w:t>0926</w:t>
            </w:r>
          </w:p>
          <w:p w14:paraId="3F5C4352" w14:textId="1709B5C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0A6C">
              <w:t>18</w:t>
            </w:r>
            <w:r w:rsidR="00C13D0B">
              <w:t xml:space="preserve"> </w:t>
            </w:r>
            <w:r w:rsidR="00AE10A3">
              <w:t>March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48DF742" w14:textId="0684FA7D" w:rsidR="00AE10A3" w:rsidRDefault="00AE10A3" w:rsidP="00AE10A3">
      <w:r w:rsidRPr="00AE10A3">
        <w:t>The victim of the crime may be entitled to some information in accordance with Victims and Witnesses procedures - </w:t>
      </w:r>
      <w:hyperlink r:id="rId8" w:tgtFrame="_blank" w:history="1">
        <w:r w:rsidRPr="00AE10A3">
          <w:rPr>
            <w:rStyle w:val="Hyperlink"/>
          </w:rPr>
          <w:t>The Victims and Witnesses (Scotland) Act 2014 - Police Scotland</w:t>
        </w:r>
      </w:hyperlink>
      <w:r w:rsidRPr="00AE10A3">
        <w:t>​  In the circumstances, it is most likely that COPFS or the Scottish Courts Service will be able to assist.</w:t>
      </w:r>
    </w:p>
    <w:p w14:paraId="16241678" w14:textId="77777777" w:rsidR="00AE10A3" w:rsidRPr="00AE10A3" w:rsidRDefault="00AE10A3" w:rsidP="00AE10A3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30A6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2116C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D7514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E10A3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73073"/>
    <w:rsid w:val="00C84948"/>
    <w:rsid w:val="00CF1111"/>
    <w:rsid w:val="00D27DC5"/>
    <w:rsid w:val="00D47E36"/>
    <w:rsid w:val="00E55D79"/>
    <w:rsid w:val="00EC6524"/>
    <w:rsid w:val="00EE3EF1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E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the-victims-and-witnesses-scotland-act-2014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2280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2025-03-18T13:07:00Z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