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61EB7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113C3">
              <w:t>1537</w:t>
            </w:r>
          </w:p>
          <w:p w14:paraId="34BDABA6" w14:textId="172B84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7D71">
              <w:t>26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28413CF7" w:rsidR="00255F1E" w:rsidRPr="00B11A55" w:rsidRDefault="005113C3" w:rsidP="005113C3">
      <w:pPr>
        <w:tabs>
          <w:tab w:val="left" w:pos="5400"/>
        </w:tabs>
      </w:pPr>
      <w:r w:rsidRPr="005113C3">
        <w:rPr>
          <w:rFonts w:eastAsiaTheme="majorEastAsia" w:cstheme="majorBidi"/>
          <w:b/>
          <w:color w:val="000000" w:themeColor="text1"/>
          <w:szCs w:val="26"/>
        </w:rPr>
        <w:t>can you supply details of what conditions must be met or any policy information regarding a warrantless entry,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113C3">
        <w:rPr>
          <w:rFonts w:eastAsiaTheme="majorEastAsia" w:cstheme="majorBidi"/>
          <w:b/>
          <w:color w:val="000000" w:themeColor="text1"/>
          <w:szCs w:val="26"/>
        </w:rPr>
        <w:t xml:space="preserve">and what must be in place before a Police Scotland can conduct a warrantless entry  on a private home  please.  </w:t>
      </w:r>
    </w:p>
    <w:p w14:paraId="43CC6E8D" w14:textId="77777777" w:rsidR="00D14960" w:rsidRDefault="00D14960" w:rsidP="00D14960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4B9F197" w14:textId="77777777" w:rsidR="00D14960" w:rsidRDefault="00D14960" w:rsidP="00D14960">
      <w:r>
        <w:t>“Information which the applicant can reasonably obtain other than by requesting it […] is exempt information”.</w:t>
      </w:r>
    </w:p>
    <w:p w14:paraId="3C75E394" w14:textId="77777777" w:rsidR="00D14960" w:rsidRDefault="00D14960" w:rsidP="00D14960">
      <w:r>
        <w:t>The information sought is publicly available:</w:t>
      </w:r>
    </w:p>
    <w:p w14:paraId="07B19C78" w14:textId="335CD3E3" w:rsidR="00D14960" w:rsidRDefault="00D27D71" w:rsidP="00D1496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1" w:history="1">
        <w:r w:rsidR="00D14960" w:rsidRPr="00A918F1">
          <w:rPr>
            <w:rStyle w:val="Hyperlink"/>
            <w:rFonts w:eastAsiaTheme="majorEastAsia" w:cstheme="majorBidi"/>
            <w:bCs/>
            <w:szCs w:val="26"/>
          </w:rPr>
          <w:t>https://www.scotland.police.uk/spa-media/mvobi5nc/forced-entry-and-insecure-premises-sop.docx</w:t>
        </w:r>
      </w:hyperlink>
      <w:r w:rsidR="00D14960" w:rsidRPr="00A918F1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4BDABBD" w14:textId="37C21D49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A131C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D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64C2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D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B14C4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D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AF25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D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BDE08B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D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075A2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D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4604F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13C3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14960"/>
    <w:rsid w:val="00D27D71"/>
    <w:rsid w:val="00D27DC5"/>
    <w:rsid w:val="00D3199C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mvobi5nc/forced-entry-and-insecure-premises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2024-06-26T11:16:00Z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