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45A4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63D36">
              <w:t>1660</w:t>
            </w:r>
          </w:p>
          <w:p w14:paraId="34BDABA6" w14:textId="55F3BE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3D36">
              <w:t>09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C7CD94" w14:textId="77777777" w:rsidR="00163D36" w:rsidRDefault="00163D36" w:rsidP="00163D36">
      <w:pPr>
        <w:pStyle w:val="Heading2"/>
      </w:pPr>
      <w:r>
        <w:t xml:space="preserve">Could I request annual figures for the past 10 years (or as near as possible) of incidents involving single lone women being attacked, assaulted etc </w:t>
      </w:r>
      <w:r w:rsidRPr="00163D36">
        <w:t>in a cemetery in Scotland.</w:t>
      </w:r>
    </w:p>
    <w:p w14:paraId="0CE2FF77" w14:textId="505533C8" w:rsidR="00163D36" w:rsidRDefault="00163D36" w:rsidP="00163D3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</w:p>
    <w:p w14:paraId="34BDABBD" w14:textId="0A68AA4A" w:rsidR="00BF6B81" w:rsidRDefault="00163D36" w:rsidP="00163D36">
      <w:pPr>
        <w:jc w:val="both"/>
        <w:rPr>
          <w:rFonts w:eastAsiaTheme="minorEastAsia"/>
          <w:noProof/>
          <w:lang w:eastAsia="en-GB"/>
        </w:rPr>
      </w:pPr>
      <w:r>
        <w:t xml:space="preserve">By way of explanation, we cannot perform a search based on locus of crimes, in this case a cemetery. </w:t>
      </w:r>
      <w:bookmarkStart w:id="0" w:name="_MailAutoSig"/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individually examine each </w:t>
      </w:r>
      <w:r>
        <w:rPr>
          <w:rFonts w:eastAsiaTheme="minorEastAsia"/>
          <w:noProof/>
          <w:lang w:eastAsia="en-GB"/>
        </w:rPr>
        <w:t xml:space="preserve">relevant </w:t>
      </w:r>
      <w:r>
        <w:rPr>
          <w:rFonts w:eastAsiaTheme="minorEastAsia"/>
          <w:noProof/>
          <w:lang w:eastAsia="en-GB"/>
        </w:rPr>
        <w:t xml:space="preserve">crime report created on our systems to determine </w:t>
      </w:r>
      <w:r>
        <w:rPr>
          <w:rFonts w:eastAsiaTheme="minorEastAsia"/>
          <w:noProof/>
          <w:lang w:eastAsia="en-GB"/>
        </w:rPr>
        <w:t>any</w:t>
      </w:r>
      <w:r>
        <w:rPr>
          <w:rFonts w:eastAsiaTheme="minorEastAsia"/>
          <w:noProof/>
          <w:lang w:eastAsia="en-GB"/>
        </w:rPr>
        <w:t xml:space="preserve"> </w:t>
      </w:r>
      <w:r>
        <w:rPr>
          <w:rFonts w:eastAsiaTheme="minorEastAsia"/>
          <w:noProof/>
          <w:lang w:eastAsia="en-GB"/>
        </w:rPr>
        <w:t>relevence to a cemetery</w:t>
      </w:r>
      <w:r>
        <w:rPr>
          <w:rFonts w:eastAsiaTheme="minorEastAsia"/>
          <w:noProof/>
          <w:lang w:eastAsia="en-GB"/>
        </w:rPr>
        <w:t xml:space="preserve">. Considering the numbers of incidents involved this is clearly an exercise which would exceed the cost limitations of the Act. </w:t>
      </w:r>
      <w:bookmarkEnd w:id="0"/>
    </w:p>
    <w:p w14:paraId="09601F29" w14:textId="77777777" w:rsidR="00163D36" w:rsidRPr="00163D36" w:rsidRDefault="00163D36" w:rsidP="00163D36">
      <w:pPr>
        <w:jc w:val="both"/>
        <w:rPr>
          <w:rFonts w:eastAsiaTheme="minorEastAsia"/>
          <w:noProof/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CA49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931F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516B9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DF95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9D26D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93A6C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3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3D36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0400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63D36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2024-07-09T13:52:00Z</dcterms:created>
  <dcterms:modified xsi:type="dcterms:W3CDTF">2024-07-09T13:56:00Z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