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A4894D" w:rsidR="00B17211" w:rsidRPr="00B17211" w:rsidRDefault="00B17211" w:rsidP="007F490F">
            <w:r w:rsidRPr="007F490F">
              <w:rPr>
                <w:rStyle w:val="Heading2Char"/>
              </w:rPr>
              <w:t>Our reference:</w:t>
            </w:r>
            <w:r>
              <w:t xml:space="preserve">  FOI 2</w:t>
            </w:r>
            <w:r w:rsidR="00EF0FBB">
              <w:t>5</w:t>
            </w:r>
            <w:r>
              <w:t>-</w:t>
            </w:r>
            <w:r w:rsidR="00404D88">
              <w:t>0438</w:t>
            </w:r>
          </w:p>
          <w:p w14:paraId="34BDABA6" w14:textId="5EF10BB5" w:rsidR="00B17211" w:rsidRDefault="00456324" w:rsidP="00EE2373">
            <w:r w:rsidRPr="007F490F">
              <w:rPr>
                <w:rStyle w:val="Heading2Char"/>
              </w:rPr>
              <w:t>Respon</w:t>
            </w:r>
            <w:r w:rsidR="007D55F6">
              <w:rPr>
                <w:rStyle w:val="Heading2Char"/>
              </w:rPr>
              <w:t>ded to:</w:t>
            </w:r>
            <w:r w:rsidR="007F490F">
              <w:t xml:space="preserve"> </w:t>
            </w:r>
            <w:r w:rsidR="00404D88">
              <w:t>24</w:t>
            </w:r>
            <w:r w:rsidR="006D5799">
              <w:t xml:space="preserve"> </w:t>
            </w:r>
            <w:r w:rsidR="00E25AB4">
              <w:t>March</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FE8A5F2" w14:textId="77777777" w:rsidR="00404D88" w:rsidRPr="00404D88" w:rsidRDefault="00404D88" w:rsidP="00404D88">
      <w:pPr>
        <w:pStyle w:val="Heading2"/>
      </w:pPr>
      <w:r w:rsidRPr="00404D88">
        <w:t>please see below my new request.  </w:t>
      </w:r>
    </w:p>
    <w:p w14:paraId="2ED12094" w14:textId="77777777" w:rsidR="00404D88" w:rsidRPr="00404D88" w:rsidRDefault="00404D88" w:rsidP="00404D88">
      <w:pPr>
        <w:pStyle w:val="Heading2"/>
      </w:pPr>
      <w:r w:rsidRPr="00404D88">
        <w:t>a list of Police Officers working in the Custody area who were convicted of an assault on an individual in custody, and of those officers convicted, how many were then subsequently dismissed through the disciplinary process, as a result of that conviction. </w:t>
      </w:r>
    </w:p>
    <w:p w14:paraId="27DB9B3E" w14:textId="77777777" w:rsidR="00404D88" w:rsidRPr="00404D88" w:rsidRDefault="00404D88" w:rsidP="00404D88">
      <w:pPr>
        <w:pStyle w:val="Heading2"/>
      </w:pPr>
      <w:r w:rsidRPr="00404D88">
        <w:t>a list of members of Police Staff carrying out their duties as CJPCSO's, or PCSO's (as they were formally known), who were convicted of an assault on an individual in custody, and of those members of Police Staff who were convicted, how many were then subsequently dismissed through the disciplinary process as a result of that conviction.</w:t>
      </w:r>
    </w:p>
    <w:p w14:paraId="2EDF6C52" w14:textId="77777777" w:rsidR="00404D88" w:rsidRPr="00404D88" w:rsidRDefault="00404D88" w:rsidP="00404D88">
      <w:pPr>
        <w:pStyle w:val="Heading2"/>
      </w:pPr>
      <w:r w:rsidRPr="00404D88">
        <w:t>both lists to be from the period of the inception of Police Scotland to today</w:t>
      </w:r>
    </w:p>
    <w:p w14:paraId="054871E8" w14:textId="77777777" w:rsidR="00404D88" w:rsidRPr="00A41512" w:rsidRDefault="00404D88" w:rsidP="00404D88">
      <w:pPr>
        <w:tabs>
          <w:tab w:val="left" w:pos="5400"/>
        </w:tabs>
      </w:pPr>
      <w:r w:rsidRPr="00A41512">
        <w:t xml:space="preserve">I regret to inform you that I am unable to provide you with the information you have requested, as it would prove too costly to do so within the context of the fee regulations.  </w:t>
      </w:r>
    </w:p>
    <w:p w14:paraId="47467506" w14:textId="77777777" w:rsidR="00404D88" w:rsidRPr="00A41512" w:rsidRDefault="00404D88" w:rsidP="00404D88">
      <w:pPr>
        <w:tabs>
          <w:tab w:val="left" w:pos="5400"/>
        </w:tabs>
      </w:pPr>
      <w:r w:rsidRPr="00A41512">
        <w:t xml:space="preserve">As you may be aware the current cost threshold is £600 and I estimate that it would cost well in excess of this amount to process your request.  </w:t>
      </w:r>
    </w:p>
    <w:p w14:paraId="61C78A28" w14:textId="77777777" w:rsidR="00AB61AB" w:rsidRDefault="00404D88" w:rsidP="00793DD5">
      <w:pPr>
        <w:tabs>
          <w:tab w:val="left" w:pos="5400"/>
        </w:tabs>
      </w:pPr>
      <w:r w:rsidRPr="00A41512">
        <w:t>As such, and in terms of section 16(4) of the Act where section 12(1) (Excessive Cost of Compliance) has been applied, this represents a refusal notice for the information sought</w:t>
      </w:r>
      <w:r w:rsidR="00AB61AB">
        <w:t>.</w:t>
      </w:r>
    </w:p>
    <w:p w14:paraId="34BDABBD" w14:textId="70267261" w:rsidR="00BF6B81" w:rsidRDefault="002A1E3A" w:rsidP="00793DD5">
      <w:pPr>
        <w:tabs>
          <w:tab w:val="left" w:pos="5400"/>
        </w:tabs>
      </w:pPr>
      <w:r>
        <w:t xml:space="preserve">An assessment of the </w:t>
      </w:r>
      <w:r w:rsidR="00AB61AB">
        <w:t xml:space="preserve">personal record of each officer and staff member would need to be </w:t>
      </w:r>
      <w:r>
        <w:t>undertaken to d</w:t>
      </w:r>
      <w:r w:rsidR="00AB61AB">
        <w:t xml:space="preserve">etermine if they were assigned to the role of </w:t>
      </w:r>
      <w:r w:rsidR="005F5116">
        <w:t>c</w:t>
      </w:r>
      <w:r w:rsidR="00AB61AB">
        <w:t>ustody officer or CJPCSO between 01 April 2013,</w:t>
      </w:r>
      <w:r w:rsidR="005F5116">
        <w:t xml:space="preserve"> the creation of Police Scotland,</w:t>
      </w:r>
      <w:r w:rsidR="00AB61AB">
        <w:t xml:space="preserve"> to date. This information would then </w:t>
      </w:r>
      <w:r>
        <w:t xml:space="preserve">need </w:t>
      </w:r>
      <w:r w:rsidR="005F5116">
        <w:t xml:space="preserve">to be </w:t>
      </w:r>
      <w:r w:rsidR="00AB61AB">
        <w:t xml:space="preserve">cross referenced with </w:t>
      </w:r>
      <w:r w:rsidR="00AB61AB" w:rsidRPr="00A41512">
        <w:t>Scottish Criminal History System (CHS)</w:t>
      </w:r>
      <w:r w:rsidR="00AB61AB">
        <w:t xml:space="preserve"> to identify any convictions. As earlier advised, t</w:t>
      </w:r>
      <w:r w:rsidR="00AB61AB" w:rsidRPr="00A41512">
        <w:t>here are currently 16,</w:t>
      </w:r>
      <w:r w:rsidR="00AB61AB">
        <w:t>426</w:t>
      </w:r>
      <w:r w:rsidR="00AB61AB" w:rsidRPr="00A41512">
        <w:t xml:space="preserve"> FTE serving officers in Police Scotland (</w:t>
      </w:r>
      <w:hyperlink r:id="rId11" w:history="1">
        <w:r w:rsidR="00AB61AB" w:rsidRPr="00A41512">
          <w:rPr>
            <w:rStyle w:val="Hyperlink"/>
          </w:rPr>
          <w:t>Police Scotland Officer Numbers - Police Scotland</w:t>
        </w:r>
      </w:hyperlink>
      <w:r w:rsidR="00AB61AB" w:rsidRPr="00A41512">
        <w:t>).</w:t>
      </w:r>
    </w:p>
    <w:p w14:paraId="1778B60E" w14:textId="0DFEE429" w:rsidR="00AB61AB" w:rsidRPr="00B11A55" w:rsidRDefault="00AB61AB" w:rsidP="00793DD5">
      <w:pPr>
        <w:tabs>
          <w:tab w:val="left" w:pos="5400"/>
        </w:tabs>
      </w:pPr>
      <w:r w:rsidRPr="00A41512">
        <w:lastRenderedPageBreak/>
        <w:t>Given the numbers</w:t>
      </w:r>
      <w:r w:rsidR="005F5116">
        <w:t xml:space="preserve"> and time period </w:t>
      </w:r>
      <w:r w:rsidRPr="00A41512">
        <w:t>involved, such an exercise would clearly far exceed the £600 limit in terms of resource.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17E3"/>
    <w:multiLevelType w:val="multilevel"/>
    <w:tmpl w:val="0424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0533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A1E3A"/>
    <w:rsid w:val="002F20C5"/>
    <w:rsid w:val="002F5274"/>
    <w:rsid w:val="0036503B"/>
    <w:rsid w:val="00376A4A"/>
    <w:rsid w:val="003D6D03"/>
    <w:rsid w:val="003E12CA"/>
    <w:rsid w:val="004010DC"/>
    <w:rsid w:val="00404D88"/>
    <w:rsid w:val="004341F0"/>
    <w:rsid w:val="00456324"/>
    <w:rsid w:val="00475460"/>
    <w:rsid w:val="00490317"/>
    <w:rsid w:val="00491644"/>
    <w:rsid w:val="00496A08"/>
    <w:rsid w:val="004E1605"/>
    <w:rsid w:val="004F653C"/>
    <w:rsid w:val="00540A52"/>
    <w:rsid w:val="00557306"/>
    <w:rsid w:val="005F5116"/>
    <w:rsid w:val="00645CFA"/>
    <w:rsid w:val="00685219"/>
    <w:rsid w:val="006D5799"/>
    <w:rsid w:val="007440EA"/>
    <w:rsid w:val="00750D83"/>
    <w:rsid w:val="00785988"/>
    <w:rsid w:val="00785DBC"/>
    <w:rsid w:val="00793DD5"/>
    <w:rsid w:val="007D55F6"/>
    <w:rsid w:val="007F490F"/>
    <w:rsid w:val="0086779C"/>
    <w:rsid w:val="00874BFD"/>
    <w:rsid w:val="008964EF"/>
    <w:rsid w:val="00915E01"/>
    <w:rsid w:val="00920CA9"/>
    <w:rsid w:val="009631A4"/>
    <w:rsid w:val="00977296"/>
    <w:rsid w:val="00A25E93"/>
    <w:rsid w:val="00A320FF"/>
    <w:rsid w:val="00A70AC0"/>
    <w:rsid w:val="00A84EA9"/>
    <w:rsid w:val="00AB61AB"/>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75E3F"/>
    <w:rsid w:val="00C84948"/>
    <w:rsid w:val="00C94ED8"/>
    <w:rsid w:val="00CE6F4C"/>
    <w:rsid w:val="00CF1111"/>
    <w:rsid w:val="00D05706"/>
    <w:rsid w:val="00D27DC5"/>
    <w:rsid w:val="00D47E36"/>
    <w:rsid w:val="00E00645"/>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79968">
      <w:bodyDiv w:val="1"/>
      <w:marLeft w:val="0"/>
      <w:marRight w:val="0"/>
      <w:marTop w:val="0"/>
      <w:marBottom w:val="0"/>
      <w:divBdr>
        <w:top w:val="none" w:sz="0" w:space="0" w:color="auto"/>
        <w:left w:val="none" w:sz="0" w:space="0" w:color="auto"/>
        <w:bottom w:val="none" w:sz="0" w:space="0" w:color="auto"/>
        <w:right w:val="none" w:sz="0" w:space="0" w:color="auto"/>
      </w:divBdr>
    </w:div>
    <w:div w:id="904024887">
      <w:bodyDiv w:val="1"/>
      <w:marLeft w:val="0"/>
      <w:marRight w:val="0"/>
      <w:marTop w:val="0"/>
      <w:marBottom w:val="0"/>
      <w:divBdr>
        <w:top w:val="none" w:sz="0" w:space="0" w:color="auto"/>
        <w:left w:val="none" w:sz="0" w:space="0" w:color="auto"/>
        <w:bottom w:val="none" w:sz="0" w:space="0" w:color="auto"/>
        <w:right w:val="none" w:sz="0" w:space="0" w:color="auto"/>
      </w:divBdr>
    </w:div>
    <w:div w:id="1588230620">
      <w:bodyDiv w:val="1"/>
      <w:marLeft w:val="0"/>
      <w:marRight w:val="0"/>
      <w:marTop w:val="0"/>
      <w:marBottom w:val="0"/>
      <w:divBdr>
        <w:top w:val="none" w:sz="0" w:space="0" w:color="auto"/>
        <w:left w:val="none" w:sz="0" w:space="0" w:color="auto"/>
        <w:bottom w:val="none" w:sz="0" w:space="0" w:color="auto"/>
        <w:right w:val="none" w:sz="0" w:space="0" w:color="auto"/>
      </w:divBdr>
    </w:div>
    <w:div w:id="20312994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2025-03-24T15:58:00Z</dcterms:created>
  <dcterms:modified xsi:type="dcterms:W3CDTF">2025-03-24T15:58:00Z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