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E210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B0EDD">
              <w:t>0480</w:t>
            </w:r>
          </w:p>
          <w:p w14:paraId="34BDABA6" w14:textId="059B58A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06147">
              <w:t>13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3A26CA" w14:textId="77777777" w:rsidR="00AB34E6" w:rsidRPr="00AB34E6" w:rsidRDefault="00AB34E6" w:rsidP="00AB34E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34E6">
        <w:rPr>
          <w:rFonts w:eastAsiaTheme="majorEastAsia" w:cstheme="majorBidi"/>
          <w:b/>
          <w:color w:val="000000" w:themeColor="text1"/>
          <w:szCs w:val="26"/>
        </w:rPr>
        <w:t>I am writing to request information under the Freedom of Information Act 2000 regarding hotel crime. Specifically, I’d be grateful if you could provide the following:</w:t>
      </w:r>
    </w:p>
    <w:p w14:paraId="50EEDB9D" w14:textId="77777777" w:rsidR="00AB34E6" w:rsidRPr="00AB34E6" w:rsidRDefault="00AB34E6" w:rsidP="00AB34E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34E6">
        <w:rPr>
          <w:rFonts w:eastAsiaTheme="majorEastAsia" w:cstheme="majorBidi"/>
          <w:b/>
          <w:color w:val="000000" w:themeColor="text1"/>
          <w:szCs w:val="26"/>
        </w:rPr>
        <w:t>The total count of theft, burglary, and robbery incidents, with a location code of ‘hotel’, ‘motel’ and ‘guest house’ in your police area between 2019 and 2024.</w:t>
      </w:r>
    </w:p>
    <w:p w14:paraId="766BF3C4" w14:textId="77777777" w:rsidR="00AB34E6" w:rsidRPr="00AB34E6" w:rsidRDefault="00AB34E6" w:rsidP="00AB34E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34E6">
        <w:rPr>
          <w:rFonts w:eastAsiaTheme="majorEastAsia" w:cstheme="majorBidi"/>
          <w:b/>
          <w:color w:val="000000" w:themeColor="text1"/>
          <w:szCs w:val="26"/>
        </w:rPr>
        <w:t>Where available, a breakdown of the types of theft, such as:</w:t>
      </w:r>
    </w:p>
    <w:p w14:paraId="2673AF53" w14:textId="77777777" w:rsidR="00AB34E6" w:rsidRPr="00AB34E6" w:rsidRDefault="00AB34E6" w:rsidP="00AB34E6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34E6">
        <w:rPr>
          <w:rFonts w:eastAsiaTheme="majorEastAsia" w:cstheme="majorBidi"/>
          <w:b/>
          <w:color w:val="000000" w:themeColor="text1"/>
          <w:szCs w:val="26"/>
        </w:rPr>
        <w:t>Theft from a person</w:t>
      </w:r>
    </w:p>
    <w:p w14:paraId="3F19C637" w14:textId="77777777" w:rsidR="00AB34E6" w:rsidRPr="00AB34E6" w:rsidRDefault="00AB34E6" w:rsidP="00AB34E6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34E6">
        <w:rPr>
          <w:rFonts w:eastAsiaTheme="majorEastAsia" w:cstheme="majorBidi"/>
          <w:b/>
          <w:color w:val="000000" w:themeColor="text1"/>
          <w:szCs w:val="26"/>
        </w:rPr>
        <w:t>Theft from hotel rooms</w:t>
      </w:r>
    </w:p>
    <w:p w14:paraId="5AD5F542" w14:textId="77777777" w:rsidR="00AB34E6" w:rsidRPr="00AB34E6" w:rsidRDefault="00AB34E6" w:rsidP="00AB34E6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34E6">
        <w:rPr>
          <w:rFonts w:eastAsiaTheme="majorEastAsia" w:cstheme="majorBidi"/>
          <w:b/>
          <w:color w:val="000000" w:themeColor="text1"/>
          <w:szCs w:val="26"/>
        </w:rPr>
        <w:t>Burglary</w:t>
      </w:r>
    </w:p>
    <w:p w14:paraId="5D2ED78A" w14:textId="77777777" w:rsidR="00AB34E6" w:rsidRPr="00AB34E6" w:rsidRDefault="00AB34E6" w:rsidP="00AB34E6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34E6">
        <w:rPr>
          <w:rFonts w:eastAsiaTheme="majorEastAsia" w:cstheme="majorBidi"/>
          <w:b/>
          <w:color w:val="000000" w:themeColor="text1"/>
          <w:szCs w:val="26"/>
        </w:rPr>
        <w:t>Vehicle theft in hotel car parks</w:t>
      </w:r>
    </w:p>
    <w:p w14:paraId="690FBEEB" w14:textId="77777777" w:rsidR="00AB34E6" w:rsidRPr="00AB34E6" w:rsidRDefault="00AB34E6" w:rsidP="00AB34E6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34E6">
        <w:rPr>
          <w:rFonts w:eastAsiaTheme="majorEastAsia" w:cstheme="majorBidi"/>
          <w:b/>
          <w:color w:val="000000" w:themeColor="text1"/>
          <w:szCs w:val="26"/>
        </w:rPr>
        <w:t>If recorded, data on the estimated value of stolen goods in these incidents.</w:t>
      </w:r>
    </w:p>
    <w:p w14:paraId="34BDABBD" w14:textId="6AC2C5E5" w:rsidR="00BF6B81" w:rsidRDefault="00AB34E6" w:rsidP="00793DD5">
      <w:pPr>
        <w:tabs>
          <w:tab w:val="left" w:pos="5400"/>
        </w:tabs>
      </w:pPr>
      <w:r w:rsidRPr="00AB34E6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0900C315" w14:textId="4EC0C152" w:rsidR="00AB34E6" w:rsidRDefault="00AB34E6" w:rsidP="00AB34E6">
      <w:r>
        <w:t>To explain, we are unable to</w:t>
      </w:r>
      <w:r w:rsidRPr="003706A9">
        <w:t xml:space="preserve"> search </w:t>
      </w:r>
      <w:r>
        <w:t>crime reports</w:t>
      </w:r>
      <w:r w:rsidRPr="003706A9">
        <w:t xml:space="preserve"> by type of locus</w:t>
      </w:r>
      <w:r>
        <w:t xml:space="preserve">. The only way to establish this, would be to individually examine all </w:t>
      </w:r>
      <w:r w:rsidR="00370804">
        <w:t>potentially relevant crime reports</w:t>
      </w:r>
      <w:r>
        <w:t xml:space="preserve"> for the time periods requested. As such, this is an exercise which would exceed the cost limit set out in the Fees Regulations.</w:t>
      </w:r>
    </w:p>
    <w:p w14:paraId="7CE9E4A4" w14:textId="77B6AFE8" w:rsidR="00AB34E6" w:rsidRPr="00AB34E6" w:rsidRDefault="00AB34E6" w:rsidP="00AB34E6">
      <w:pPr>
        <w:tabs>
          <w:tab w:val="left" w:pos="5400"/>
        </w:tabs>
        <w:rPr>
          <w:color w:val="0072C6"/>
          <w:u w:val="single"/>
          <w:shd w:val="clear" w:color="auto" w:fill="FFFFFF"/>
        </w:rPr>
      </w:pPr>
      <w:r w:rsidRPr="00D9502E">
        <w:rPr>
          <w:color w:val="000000" w:themeColor="text1"/>
          <w:shd w:val="clear" w:color="auto" w:fill="FFFFFF"/>
        </w:rPr>
        <w:t xml:space="preserve">To be of assistance, data regarding all crimes can be accessed online - you may be interested in robbery and theft by housebreaking </w:t>
      </w:r>
      <w:r w:rsidRPr="00D9502E">
        <w:rPr>
          <w:color w:val="444444"/>
          <w:shd w:val="clear" w:color="auto" w:fill="FFFFFF"/>
        </w:rPr>
        <w:t>- </w:t>
      </w:r>
      <w:hyperlink r:id="rId11" w:tgtFrame="_blank" w:history="1">
        <w:r w:rsidRPr="00D9502E">
          <w:rPr>
            <w:rStyle w:val="Hyperlink"/>
            <w:color w:val="0072C6"/>
            <w:shd w:val="clear" w:color="auto" w:fill="FFFFFF"/>
          </w:rPr>
          <w:t>Crime data - Police Scotland</w:t>
        </w:r>
      </w:hyperlink>
    </w:p>
    <w:p w14:paraId="25FB3211" w14:textId="77777777" w:rsidR="00AB34E6" w:rsidRPr="00B11A55" w:rsidRDefault="00AB34E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C3593"/>
    <w:multiLevelType w:val="multilevel"/>
    <w:tmpl w:val="00AE6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7067988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C0A22"/>
    <w:rsid w:val="00207326"/>
    <w:rsid w:val="00253DF6"/>
    <w:rsid w:val="00255F1E"/>
    <w:rsid w:val="0036503B"/>
    <w:rsid w:val="00370804"/>
    <w:rsid w:val="00376A4A"/>
    <w:rsid w:val="003B0EDD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6A2C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70AC0"/>
    <w:rsid w:val="00A84EA9"/>
    <w:rsid w:val="00AB34E6"/>
    <w:rsid w:val="00AC443C"/>
    <w:rsid w:val="00B033D6"/>
    <w:rsid w:val="00B06147"/>
    <w:rsid w:val="00B11A55"/>
    <w:rsid w:val="00B17211"/>
    <w:rsid w:val="00B461B2"/>
    <w:rsid w:val="00B654B6"/>
    <w:rsid w:val="00B71B3C"/>
    <w:rsid w:val="00BB33D8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452F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403</Words>
  <Characters>2298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