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1D62A4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8641FD">
              <w:t>1628</w:t>
            </w:r>
          </w:p>
          <w:p w14:paraId="5BEC4C5F" w14:textId="0540493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8641FD">
              <w:t xml:space="preserve"> July</w:t>
            </w:r>
            <w:r w:rsidR="00747352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0EFDE1" w14:textId="3FB3A78C" w:rsidR="008641FD" w:rsidRDefault="008641FD" w:rsidP="008641FD">
      <w:pPr>
        <w:pStyle w:val="Heading2"/>
        <w:rPr>
          <w:rFonts w:eastAsia="Times New Roman"/>
        </w:rPr>
      </w:pPr>
      <w:r>
        <w:rPr>
          <w:rFonts w:eastAsia="Times New Roman"/>
        </w:rPr>
        <w:t>For the</w:t>
      </w:r>
      <w:r>
        <w:rPr>
          <w:rFonts w:eastAsia="Times New Roman"/>
        </w:rPr>
        <w:t xml:space="preserve"> last </w:t>
      </w:r>
      <w:r>
        <w:rPr>
          <w:rFonts w:eastAsia="Times New Roman"/>
        </w:rPr>
        <w:t>four year</w:t>
      </w:r>
      <w:r>
        <w:rPr>
          <w:rFonts w:eastAsia="Times New Roman"/>
        </w:rPr>
        <w:t>s</w:t>
      </w:r>
      <w:r>
        <w:rPr>
          <w:rFonts w:eastAsia="Times New Roman"/>
        </w:rPr>
        <w:t>;</w:t>
      </w:r>
      <w:r>
        <w:rPr>
          <w:rFonts w:eastAsia="Times New Roman"/>
        </w:rPr>
        <w:t xml:space="preserve">                                                  </w:t>
      </w:r>
    </w:p>
    <w:p w14:paraId="7A2E6C7D" w14:textId="6F54F65B" w:rsidR="008641FD" w:rsidRDefault="008641FD" w:rsidP="008641FD">
      <w:pPr>
        <w:pStyle w:val="Heading2"/>
        <w:numPr>
          <w:ilvl w:val="0"/>
          <w:numId w:val="8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</w:rPr>
        <w:t>How many complaints have been made against Police Scotland relating to personal effects/property seized and subsequently damaged whilst in police custody.</w:t>
      </w:r>
    </w:p>
    <w:p w14:paraId="28CB4A59" w14:textId="70683CC6" w:rsidR="00BF6941" w:rsidRPr="00BF6941" w:rsidRDefault="008641FD" w:rsidP="00BF6941">
      <w:pPr>
        <w:pStyle w:val="Heading2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How many times were the complaints upheld and Police Scotland found liable for the cause of the damage.</w:t>
      </w:r>
    </w:p>
    <w:p w14:paraId="5DA2D069" w14:textId="77777777" w:rsidR="008641FD" w:rsidRDefault="008641FD" w:rsidP="008641FD">
      <w:pPr>
        <w:tabs>
          <w:tab w:val="left" w:pos="5400"/>
        </w:tabs>
        <w:outlineLvl w:val="0"/>
      </w:pP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4A222396" w14:textId="77777777" w:rsidR="008641FD" w:rsidRPr="00BB5D03" w:rsidRDefault="008641FD" w:rsidP="008641FD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1ABC0A5C" w14:textId="77777777" w:rsidR="008641FD" w:rsidRPr="00F705F4" w:rsidRDefault="008641FD" w:rsidP="008641F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1904725" w14:textId="69F061E0" w:rsidR="008641FD" w:rsidRDefault="008641FD" w:rsidP="008641FD">
      <w:r>
        <w:rPr>
          <w:szCs w:val="20"/>
        </w:rPr>
        <w:t>By way of explanation,</w:t>
      </w:r>
      <w:r w:rsidR="00BF6941">
        <w:t xml:space="preserve"> several thousand</w:t>
      </w:r>
      <w:r w:rsidRPr="008641FD">
        <w:t xml:space="preserve"> </w:t>
      </w:r>
      <w:r w:rsidR="00BF6941">
        <w:t xml:space="preserve">complaint </w:t>
      </w:r>
      <w:r w:rsidRPr="008641FD">
        <w:t xml:space="preserve">cases would have to be reviewed </w:t>
      </w:r>
      <w:r w:rsidR="00BF6941">
        <w:t>to provide an accurate response to your request, which I estimate would far exceed the cost limitations of the Act.</w:t>
      </w:r>
    </w:p>
    <w:p w14:paraId="795F6F23" w14:textId="77777777" w:rsidR="00BF6941" w:rsidRPr="008641FD" w:rsidRDefault="00BF6941" w:rsidP="008641FD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EBE3C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6142B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52A7BA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1CCF2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93AD4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226C1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EDC"/>
    <w:multiLevelType w:val="multilevel"/>
    <w:tmpl w:val="3F7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2AF"/>
    <w:multiLevelType w:val="hybridMultilevel"/>
    <w:tmpl w:val="036C80CA"/>
    <w:lvl w:ilvl="0" w:tplc="E8F47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4"/>
  </w:num>
  <w:num w:numId="3" w16cid:durableId="1175532872">
    <w:abstractNumId w:val="1"/>
  </w:num>
  <w:num w:numId="4" w16cid:durableId="286279427">
    <w:abstractNumId w:val="5"/>
  </w:num>
  <w:num w:numId="5" w16cid:durableId="1878201142">
    <w:abstractNumId w:val="3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65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9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41FD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941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2024-07-16T10:51:00Z</dcterms:created>
  <dcterms:modified xsi:type="dcterms:W3CDTF">2024-07-16T10:51:00Z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