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A734F35" w:rsidR="00B17211" w:rsidRPr="00B17211" w:rsidRDefault="00B17211" w:rsidP="007F490F">
            <w:r w:rsidRPr="007F490F">
              <w:rPr>
                <w:rStyle w:val="Heading2Char"/>
              </w:rPr>
              <w:t>Our reference:</w:t>
            </w:r>
            <w:r>
              <w:t xml:space="preserve">  FOI 2</w:t>
            </w:r>
            <w:r w:rsidR="00B654B6">
              <w:t>4</w:t>
            </w:r>
            <w:r>
              <w:t>-</w:t>
            </w:r>
            <w:r w:rsidR="005B03C8">
              <w:t>2774</w:t>
            </w:r>
          </w:p>
          <w:p w14:paraId="34BDABA6" w14:textId="177E788F" w:rsidR="00B17211" w:rsidRDefault="00456324" w:rsidP="00EE2373">
            <w:r w:rsidRPr="007F490F">
              <w:rPr>
                <w:rStyle w:val="Heading2Char"/>
              </w:rPr>
              <w:t>Respon</w:t>
            </w:r>
            <w:r w:rsidR="007D55F6">
              <w:rPr>
                <w:rStyle w:val="Heading2Char"/>
              </w:rPr>
              <w:t>ded to:</w:t>
            </w:r>
            <w:r w:rsidR="007F490F">
              <w:t xml:space="preserve">  </w:t>
            </w:r>
            <w:r w:rsidR="005B03C8">
              <w:t>19</w:t>
            </w:r>
            <w:r w:rsidR="006D5799">
              <w:t xml:space="preserve"> </w:t>
            </w:r>
            <w:r w:rsidR="00BC1347">
              <w:t>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EEFE145" w14:textId="248C67B2" w:rsidR="005B03C8" w:rsidRPr="005B03C8" w:rsidRDefault="005B03C8" w:rsidP="005B03C8">
      <w:pPr>
        <w:pStyle w:val="Heading2"/>
      </w:pPr>
      <w:r w:rsidRPr="005B03C8">
        <w:t>The total number of (a) police officer and (b) police staff working days lost to mental health related sick leave in the three years up to the quarter ending September 30 2024.</w:t>
      </w:r>
    </w:p>
    <w:p w14:paraId="5594E6FC" w14:textId="345626C5" w:rsidR="005B03C8" w:rsidRPr="00B64B8D" w:rsidRDefault="00B64B8D" w:rsidP="00B64B8D">
      <w:r w:rsidRPr="00B64B8D">
        <w:t>The table</w:t>
      </w:r>
      <w:r>
        <w:t xml:space="preserve"> below</w:t>
      </w:r>
      <w:r w:rsidRPr="00B64B8D">
        <w:t xml:space="preserve"> provides the</w:t>
      </w:r>
      <w:r>
        <w:t xml:space="preserve"> working days lost</w:t>
      </w:r>
      <w:r w:rsidRPr="00B64B8D">
        <w:t xml:space="preserve"> for the office</w:t>
      </w:r>
      <w:r>
        <w:t>rs</w:t>
      </w:r>
      <w:r w:rsidRPr="00B64B8D">
        <w:t xml:space="preserve"> and staff, who have been absent due to psychological disorders from 2021/22 to current quarter 30/09/2024.</w:t>
      </w:r>
    </w:p>
    <w:tbl>
      <w:tblPr>
        <w:tblW w:w="0" w:type="auto"/>
        <w:tblCellMar>
          <w:left w:w="0" w:type="dxa"/>
          <w:right w:w="0" w:type="dxa"/>
        </w:tblCellMar>
        <w:tblLook w:val="04A0" w:firstRow="1" w:lastRow="0" w:firstColumn="1" w:lastColumn="0" w:noHBand="0" w:noVBand="1"/>
      </w:tblPr>
      <w:tblGrid>
        <w:gridCol w:w="2122"/>
        <w:gridCol w:w="3538"/>
        <w:gridCol w:w="3686"/>
      </w:tblGrid>
      <w:tr w:rsidR="005B03C8" w14:paraId="69E10673" w14:textId="77777777" w:rsidTr="005B03C8">
        <w:tc>
          <w:tcPr>
            <w:tcW w:w="2122"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14:paraId="4C6E2923" w14:textId="46BE2E6D" w:rsidR="005B03C8" w:rsidRPr="005B03C8" w:rsidRDefault="005B03C8" w:rsidP="005B03C8">
            <w:pPr>
              <w:jc w:val="center"/>
            </w:pPr>
            <w:r w:rsidRPr="005B03C8">
              <w:t>year</w:t>
            </w:r>
          </w:p>
        </w:tc>
        <w:tc>
          <w:tcPr>
            <w:tcW w:w="3538"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92D0A84" w14:textId="5F146758" w:rsidR="005B03C8" w:rsidRPr="005B03C8" w:rsidRDefault="005B03C8" w:rsidP="005B03C8">
            <w:pPr>
              <w:jc w:val="center"/>
            </w:pPr>
            <w:r>
              <w:rPr>
                <w:color w:val="000000"/>
              </w:rPr>
              <w:t>Number of Officer working days lost</w:t>
            </w:r>
          </w:p>
        </w:tc>
        <w:tc>
          <w:tcPr>
            <w:tcW w:w="3686"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FF94BE3" w14:textId="58D9BB98" w:rsidR="005B03C8" w:rsidRPr="005B03C8" w:rsidRDefault="005B03C8" w:rsidP="005B03C8">
            <w:pPr>
              <w:jc w:val="center"/>
            </w:pPr>
            <w:r>
              <w:rPr>
                <w:color w:val="000000"/>
              </w:rPr>
              <w:t xml:space="preserve">Number of </w:t>
            </w:r>
            <w:r w:rsidRPr="005B03C8">
              <w:rPr>
                <w:color w:val="000000"/>
              </w:rPr>
              <w:t>Police Staff</w:t>
            </w:r>
            <w:r>
              <w:rPr>
                <w:color w:val="000000"/>
              </w:rPr>
              <w:t xml:space="preserve"> working days lost</w:t>
            </w:r>
          </w:p>
        </w:tc>
      </w:tr>
      <w:tr w:rsidR="005B03C8" w14:paraId="5F0705D5" w14:textId="77777777" w:rsidTr="005B03C8">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C15273" w14:textId="77777777" w:rsidR="005B03C8" w:rsidRPr="005B03C8" w:rsidRDefault="005B03C8" w:rsidP="005B03C8">
            <w:pPr>
              <w:jc w:val="center"/>
            </w:pPr>
            <w:r w:rsidRPr="005B03C8">
              <w:t>2021/2022</w:t>
            </w:r>
          </w:p>
        </w:tc>
        <w:tc>
          <w:tcPr>
            <w:tcW w:w="3538" w:type="dxa"/>
            <w:tcBorders>
              <w:top w:val="nil"/>
              <w:left w:val="nil"/>
              <w:bottom w:val="single" w:sz="8" w:space="0" w:color="auto"/>
              <w:right w:val="single" w:sz="8" w:space="0" w:color="auto"/>
            </w:tcBorders>
            <w:tcMar>
              <w:top w:w="0" w:type="dxa"/>
              <w:left w:w="108" w:type="dxa"/>
              <w:bottom w:w="0" w:type="dxa"/>
              <w:right w:w="108" w:type="dxa"/>
            </w:tcMar>
            <w:hideMark/>
          </w:tcPr>
          <w:p w14:paraId="2B84FC77" w14:textId="77777777" w:rsidR="005B03C8" w:rsidRPr="005B03C8" w:rsidRDefault="005B03C8" w:rsidP="005B03C8">
            <w:pPr>
              <w:jc w:val="center"/>
            </w:pPr>
            <w:r w:rsidRPr="005B03C8">
              <w:t>51,233</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27D63048" w14:textId="77777777" w:rsidR="005B03C8" w:rsidRPr="005B03C8" w:rsidRDefault="005B03C8" w:rsidP="005B03C8">
            <w:pPr>
              <w:jc w:val="center"/>
            </w:pPr>
            <w:r w:rsidRPr="005B03C8">
              <w:t>25,255</w:t>
            </w:r>
          </w:p>
        </w:tc>
      </w:tr>
      <w:tr w:rsidR="005B03C8" w14:paraId="10C83A25" w14:textId="77777777" w:rsidTr="005B03C8">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77A7C1" w14:textId="77777777" w:rsidR="005B03C8" w:rsidRPr="005B03C8" w:rsidRDefault="005B03C8" w:rsidP="005B03C8">
            <w:pPr>
              <w:jc w:val="center"/>
            </w:pPr>
            <w:r w:rsidRPr="005B03C8">
              <w:t>2022/2023</w:t>
            </w:r>
          </w:p>
        </w:tc>
        <w:tc>
          <w:tcPr>
            <w:tcW w:w="3538" w:type="dxa"/>
            <w:tcBorders>
              <w:top w:val="nil"/>
              <w:left w:val="nil"/>
              <w:bottom w:val="single" w:sz="8" w:space="0" w:color="auto"/>
              <w:right w:val="single" w:sz="8" w:space="0" w:color="auto"/>
            </w:tcBorders>
            <w:tcMar>
              <w:top w:w="0" w:type="dxa"/>
              <w:left w:w="108" w:type="dxa"/>
              <w:bottom w:w="0" w:type="dxa"/>
              <w:right w:w="108" w:type="dxa"/>
            </w:tcMar>
            <w:hideMark/>
          </w:tcPr>
          <w:p w14:paraId="286B55C1" w14:textId="77777777" w:rsidR="005B03C8" w:rsidRPr="005B03C8" w:rsidRDefault="005B03C8" w:rsidP="005B03C8">
            <w:pPr>
              <w:jc w:val="center"/>
            </w:pPr>
            <w:r w:rsidRPr="005B03C8">
              <w:t>60,643</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38C5A142" w14:textId="77777777" w:rsidR="005B03C8" w:rsidRPr="005B03C8" w:rsidRDefault="005B03C8" w:rsidP="005B03C8">
            <w:pPr>
              <w:jc w:val="center"/>
            </w:pPr>
            <w:r w:rsidRPr="005B03C8">
              <w:t>22,646</w:t>
            </w:r>
          </w:p>
        </w:tc>
      </w:tr>
      <w:tr w:rsidR="005B03C8" w14:paraId="026ED816" w14:textId="77777777" w:rsidTr="005B03C8">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B56C2" w14:textId="77777777" w:rsidR="005B03C8" w:rsidRPr="005B03C8" w:rsidRDefault="005B03C8" w:rsidP="005B03C8">
            <w:pPr>
              <w:jc w:val="center"/>
            </w:pPr>
            <w:r w:rsidRPr="005B03C8">
              <w:t>2023/2024</w:t>
            </w:r>
          </w:p>
        </w:tc>
        <w:tc>
          <w:tcPr>
            <w:tcW w:w="3538" w:type="dxa"/>
            <w:tcBorders>
              <w:top w:val="nil"/>
              <w:left w:val="nil"/>
              <w:bottom w:val="single" w:sz="8" w:space="0" w:color="auto"/>
              <w:right w:val="single" w:sz="8" w:space="0" w:color="auto"/>
            </w:tcBorders>
            <w:tcMar>
              <w:top w:w="0" w:type="dxa"/>
              <w:left w:w="108" w:type="dxa"/>
              <w:bottom w:w="0" w:type="dxa"/>
              <w:right w:w="108" w:type="dxa"/>
            </w:tcMar>
            <w:hideMark/>
          </w:tcPr>
          <w:p w14:paraId="6CEC4EF4" w14:textId="77777777" w:rsidR="005B03C8" w:rsidRPr="005B03C8" w:rsidRDefault="005B03C8" w:rsidP="005B03C8">
            <w:pPr>
              <w:jc w:val="center"/>
            </w:pPr>
            <w:r w:rsidRPr="005B03C8">
              <w:t>66,171</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409DD7DC" w14:textId="77777777" w:rsidR="005B03C8" w:rsidRPr="005B03C8" w:rsidRDefault="005B03C8" w:rsidP="005B03C8">
            <w:pPr>
              <w:jc w:val="center"/>
            </w:pPr>
            <w:r w:rsidRPr="005B03C8">
              <w:t>30,338</w:t>
            </w:r>
          </w:p>
        </w:tc>
      </w:tr>
      <w:tr w:rsidR="005B03C8" w14:paraId="5E10555A" w14:textId="77777777" w:rsidTr="005B03C8">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646A34" w14:textId="77777777" w:rsidR="005B03C8" w:rsidRPr="005B03C8" w:rsidRDefault="005B03C8" w:rsidP="005B03C8">
            <w:pPr>
              <w:jc w:val="center"/>
            </w:pPr>
            <w:r w:rsidRPr="005B03C8">
              <w:t>2024 – 30/09/2024</w:t>
            </w:r>
          </w:p>
        </w:tc>
        <w:tc>
          <w:tcPr>
            <w:tcW w:w="3538" w:type="dxa"/>
            <w:tcBorders>
              <w:top w:val="nil"/>
              <w:left w:val="nil"/>
              <w:bottom w:val="single" w:sz="8" w:space="0" w:color="auto"/>
              <w:right w:val="single" w:sz="8" w:space="0" w:color="auto"/>
            </w:tcBorders>
            <w:tcMar>
              <w:top w:w="0" w:type="dxa"/>
              <w:left w:w="108" w:type="dxa"/>
              <w:bottom w:w="0" w:type="dxa"/>
              <w:right w:w="108" w:type="dxa"/>
            </w:tcMar>
            <w:hideMark/>
          </w:tcPr>
          <w:p w14:paraId="344B3F29" w14:textId="77777777" w:rsidR="005B03C8" w:rsidRPr="005B03C8" w:rsidRDefault="005B03C8" w:rsidP="005B03C8">
            <w:pPr>
              <w:jc w:val="center"/>
            </w:pPr>
            <w:r w:rsidRPr="005B03C8">
              <w:t>38,669</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45C2D273" w14:textId="77777777" w:rsidR="005B03C8" w:rsidRPr="005B03C8" w:rsidRDefault="005B03C8" w:rsidP="005B03C8">
            <w:pPr>
              <w:jc w:val="center"/>
            </w:pPr>
            <w:r w:rsidRPr="005B03C8">
              <w:t>13,763</w:t>
            </w:r>
          </w:p>
        </w:tc>
      </w:tr>
    </w:tbl>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FE79E8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4B8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14127E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4B8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51C6BE8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4B8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01802F5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4B8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6C82D34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4B8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47756A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4B8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B03C8"/>
    <w:rsid w:val="00645CFA"/>
    <w:rsid w:val="00657A5E"/>
    <w:rsid w:val="006D5799"/>
    <w:rsid w:val="006F00BA"/>
    <w:rsid w:val="00743BB0"/>
    <w:rsid w:val="00750D83"/>
    <w:rsid w:val="00752ED6"/>
    <w:rsid w:val="00785DBC"/>
    <w:rsid w:val="00793DD5"/>
    <w:rsid w:val="007D55F6"/>
    <w:rsid w:val="007F490F"/>
    <w:rsid w:val="0080345C"/>
    <w:rsid w:val="0086779C"/>
    <w:rsid w:val="00874BFD"/>
    <w:rsid w:val="008964EF"/>
    <w:rsid w:val="00915E01"/>
    <w:rsid w:val="009631A4"/>
    <w:rsid w:val="00977296"/>
    <w:rsid w:val="009E0AB1"/>
    <w:rsid w:val="00A061E3"/>
    <w:rsid w:val="00A25E93"/>
    <w:rsid w:val="00A320FF"/>
    <w:rsid w:val="00A70AC0"/>
    <w:rsid w:val="00A84EA9"/>
    <w:rsid w:val="00AC443C"/>
    <w:rsid w:val="00AE741E"/>
    <w:rsid w:val="00B11A55"/>
    <w:rsid w:val="00B17211"/>
    <w:rsid w:val="00B461B2"/>
    <w:rsid w:val="00B64B8D"/>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478027">
      <w:bodyDiv w:val="1"/>
      <w:marLeft w:val="0"/>
      <w:marRight w:val="0"/>
      <w:marTop w:val="0"/>
      <w:marBottom w:val="0"/>
      <w:divBdr>
        <w:top w:val="none" w:sz="0" w:space="0" w:color="auto"/>
        <w:left w:val="none" w:sz="0" w:space="0" w:color="auto"/>
        <w:bottom w:val="none" w:sz="0" w:space="0" w:color="auto"/>
        <w:right w:val="none" w:sz="0" w:space="0" w:color="auto"/>
      </w:divBdr>
    </w:div>
    <w:div w:id="439959859">
      <w:bodyDiv w:val="1"/>
      <w:marLeft w:val="0"/>
      <w:marRight w:val="0"/>
      <w:marTop w:val="0"/>
      <w:marBottom w:val="0"/>
      <w:divBdr>
        <w:top w:val="none" w:sz="0" w:space="0" w:color="auto"/>
        <w:left w:val="none" w:sz="0" w:space="0" w:color="auto"/>
        <w:bottom w:val="none" w:sz="0" w:space="0" w:color="auto"/>
        <w:right w:val="none" w:sz="0" w:space="0" w:color="auto"/>
      </w:divBdr>
    </w:div>
    <w:div w:id="874274997">
      <w:bodyDiv w:val="1"/>
      <w:marLeft w:val="0"/>
      <w:marRight w:val="0"/>
      <w:marTop w:val="0"/>
      <w:marBottom w:val="0"/>
      <w:divBdr>
        <w:top w:val="none" w:sz="0" w:space="0" w:color="auto"/>
        <w:left w:val="none" w:sz="0" w:space="0" w:color="auto"/>
        <w:bottom w:val="none" w:sz="0" w:space="0" w:color="auto"/>
        <w:right w:val="none" w:sz="0" w:space="0" w:color="auto"/>
      </w:divBdr>
    </w:div>
    <w:div w:id="902448256">
      <w:bodyDiv w:val="1"/>
      <w:marLeft w:val="0"/>
      <w:marRight w:val="0"/>
      <w:marTop w:val="0"/>
      <w:marBottom w:val="0"/>
      <w:divBdr>
        <w:top w:val="none" w:sz="0" w:space="0" w:color="auto"/>
        <w:left w:val="none" w:sz="0" w:space="0" w:color="auto"/>
        <w:bottom w:val="none" w:sz="0" w:space="0" w:color="auto"/>
        <w:right w:val="none" w:sz="0" w:space="0" w:color="auto"/>
      </w:divBdr>
    </w:div>
    <w:div w:id="1111588755">
      <w:bodyDiv w:val="1"/>
      <w:marLeft w:val="0"/>
      <w:marRight w:val="0"/>
      <w:marTop w:val="0"/>
      <w:marBottom w:val="0"/>
      <w:divBdr>
        <w:top w:val="none" w:sz="0" w:space="0" w:color="auto"/>
        <w:left w:val="none" w:sz="0" w:space="0" w:color="auto"/>
        <w:bottom w:val="none" w:sz="0" w:space="0" w:color="auto"/>
        <w:right w:val="none" w:sz="0" w:space="0" w:color="auto"/>
      </w:divBdr>
    </w:div>
    <w:div w:id="1799058027">
      <w:bodyDiv w:val="1"/>
      <w:marLeft w:val="0"/>
      <w:marRight w:val="0"/>
      <w:marTop w:val="0"/>
      <w:marBottom w:val="0"/>
      <w:divBdr>
        <w:top w:val="none" w:sz="0" w:space="0" w:color="auto"/>
        <w:left w:val="none" w:sz="0" w:space="0" w:color="auto"/>
        <w:bottom w:val="none" w:sz="0" w:space="0" w:color="auto"/>
        <w:right w:val="none" w:sz="0" w:space="0" w:color="auto"/>
      </w:divBdr>
    </w:div>
    <w:div w:id="179988187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284</Words>
  <Characters>1624</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2024-11-19T08:34:00Z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