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2F6696" w:rsidR="00B17211" w:rsidRPr="00B17211" w:rsidRDefault="00B17211" w:rsidP="007F490F">
            <w:r w:rsidRPr="007F490F">
              <w:rPr>
                <w:rStyle w:val="Heading2Char"/>
              </w:rPr>
              <w:t>Our reference:</w:t>
            </w:r>
            <w:r>
              <w:t xml:space="preserve">  FOI 2</w:t>
            </w:r>
            <w:r w:rsidR="00B654B6">
              <w:t>4</w:t>
            </w:r>
            <w:r>
              <w:t>-</w:t>
            </w:r>
            <w:r w:rsidR="004104DE">
              <w:t>2042</w:t>
            </w:r>
          </w:p>
          <w:p w14:paraId="34BDABA6" w14:textId="21B26D26" w:rsidR="00B17211" w:rsidRDefault="00456324" w:rsidP="00EE2373">
            <w:r w:rsidRPr="007F490F">
              <w:rPr>
                <w:rStyle w:val="Heading2Char"/>
              </w:rPr>
              <w:t>Respon</w:t>
            </w:r>
            <w:r w:rsidR="007D55F6">
              <w:rPr>
                <w:rStyle w:val="Heading2Char"/>
              </w:rPr>
              <w:t>ded to:</w:t>
            </w:r>
            <w:r w:rsidR="007F490F">
              <w:t xml:space="preserve">  </w:t>
            </w:r>
            <w:r w:rsidR="004104DE">
              <w:t>22</w:t>
            </w:r>
            <w:r w:rsidR="004104DE" w:rsidRPr="004104DE">
              <w:rPr>
                <w:vertAlign w:val="superscript"/>
              </w:rPr>
              <w:t>nd</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1359F974" w:rsidR="00255F1E" w:rsidRDefault="004104DE" w:rsidP="00793DD5">
      <w:pPr>
        <w:tabs>
          <w:tab w:val="left" w:pos="5400"/>
        </w:tabs>
        <w:rPr>
          <w:rStyle w:val="Heading2Char"/>
        </w:rPr>
      </w:pPr>
      <w:r w:rsidRPr="004104DE">
        <w:rPr>
          <w:rStyle w:val="Heading2Char"/>
        </w:rPr>
        <w:t>I am looking, under freedom of information laws, for any statistics Police Scotland can provide in relation to the number of incidents in each of the last three years in which people under the age of 18 have been found to be in possession of Vape pens containing (a) Cannabis and (B) the drug known as Spic</w:t>
      </w:r>
      <w:r>
        <w:rPr>
          <w:rStyle w:val="Heading2Char"/>
        </w:rPr>
        <w:t>e.</w:t>
      </w:r>
    </w:p>
    <w:p w14:paraId="50732F09" w14:textId="308B285A" w:rsidR="004104DE" w:rsidRDefault="004104DE" w:rsidP="00793DD5">
      <w:pPr>
        <w:tabs>
          <w:tab w:val="left" w:pos="5400"/>
        </w:tabs>
      </w:pP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w:t>
      </w:r>
    </w:p>
    <w:p w14:paraId="0D412AF4" w14:textId="2A368B2E" w:rsidR="004104DE" w:rsidRPr="004104DE" w:rsidRDefault="004104DE" w:rsidP="00793DD5">
      <w:pPr>
        <w:tabs>
          <w:tab w:val="left" w:pos="5400"/>
        </w:tabs>
      </w:pPr>
      <w:r>
        <w:t>By way of explanation, w</w:t>
      </w:r>
      <w:r w:rsidRPr="004104DE">
        <w:t>e can't search drug offences by age of the accused or drug type.</w:t>
      </w:r>
      <w:r>
        <w:t xml:space="preserve"> The only way to extract the data required in an accurate and consistent manner would be to manually search each individual record to determine relevance. This is obviously an exercise that would far exceed the cost threshold set within the Act.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A1E2F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04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DF245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04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08C37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04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3D069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04D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23984B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04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0796B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04D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104DE"/>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B26D0"/>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338</Words>
  <Characters>1929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2024-08-22T08:07:00Z</dcterms:created>
  <dcterms:modified xsi:type="dcterms:W3CDTF">2024-08-22T08:18:00Z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