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53CCD7E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363CCF">
              <w:t>25</w:t>
            </w:r>
            <w:r w:rsidR="001064AD">
              <w:t>-</w:t>
            </w:r>
            <w:r w:rsidR="00363CCF">
              <w:t>0450</w:t>
            </w:r>
          </w:p>
          <w:p w14:paraId="2C2B5948" w14:textId="6377979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1616">
              <w:t>10</w:t>
            </w:r>
            <w:r w:rsidR="00363CCF">
              <w:t xml:space="preserve"> February</w:t>
            </w:r>
            <w:r w:rsidR="00A26160">
              <w:t xml:space="preserve"> </w:t>
            </w:r>
            <w:r>
              <w:t>202</w:t>
            </w:r>
            <w:r w:rsidR="00363CCF">
              <w:t>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63CC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414BB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51616"/>
    <w:rsid w:val="00DB635C"/>
    <w:rsid w:val="00E032E5"/>
    <w:rsid w:val="00E55D79"/>
    <w:rsid w:val="00ED7D8D"/>
    <w:rsid w:val="00EF4761"/>
    <w:rsid w:val="00FB0E52"/>
    <w:rsid w:val="00FC2DA7"/>
    <w:rsid w:val="00FD4F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