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C32C7F5" w:rsidR="00B17211" w:rsidRPr="00B17211" w:rsidRDefault="00B17211" w:rsidP="007F490F">
            <w:r w:rsidRPr="007F490F">
              <w:rPr>
                <w:rStyle w:val="Heading2Char"/>
              </w:rPr>
              <w:t>Our reference:</w:t>
            </w:r>
            <w:r>
              <w:t xml:space="preserve">  FOI 2</w:t>
            </w:r>
            <w:r w:rsidR="00B654B6">
              <w:t>4</w:t>
            </w:r>
            <w:r>
              <w:t>-</w:t>
            </w:r>
            <w:r w:rsidR="000B4A96">
              <w:t>0901</w:t>
            </w:r>
          </w:p>
          <w:p w14:paraId="34BDABA6" w14:textId="4ADC0761" w:rsidR="00B17211" w:rsidRDefault="00456324" w:rsidP="00EE2373">
            <w:r w:rsidRPr="007F490F">
              <w:rPr>
                <w:rStyle w:val="Heading2Char"/>
              </w:rPr>
              <w:t>Respon</w:t>
            </w:r>
            <w:r w:rsidR="007D55F6">
              <w:rPr>
                <w:rStyle w:val="Heading2Char"/>
              </w:rPr>
              <w:t>ded to:</w:t>
            </w:r>
            <w:r w:rsidR="007F490F">
              <w:t xml:space="preserve">  </w:t>
            </w:r>
            <w:r w:rsidR="000B4A96">
              <w:t xml:space="preserve">20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86F469F" w14:textId="77777777" w:rsidR="0031225F" w:rsidRDefault="0031225F" w:rsidP="0031225F">
      <w:pPr>
        <w:pStyle w:val="Heading2"/>
      </w:pPr>
      <w:r>
        <w:t>I have a follow-up on my last email regarding a FOI request. I asked for location data, namely the county where the incident took place. I am looking for as fine-grained location data as possible, so please also include the postal code in which the incident ocurred.</w:t>
      </w:r>
    </w:p>
    <w:p w14:paraId="3A1E27B1" w14:textId="77777777" w:rsidR="00D02AB7" w:rsidRDefault="00D02AB7" w:rsidP="00D02AB7">
      <w:pPr>
        <w:pStyle w:val="Heading2"/>
        <w:rPr>
          <w:rFonts w:ascii="Courier New" w:hAnsi="Courier New"/>
        </w:rPr>
      </w:pPr>
      <w:r>
        <w:t>Please provide a data table of every hate crime incident that has ocurred in scotland since hate crimes have been recorded. For every incident, please provide the following information in columns:</w:t>
      </w:r>
    </w:p>
    <w:p w14:paraId="31E595A2" w14:textId="77777777" w:rsidR="00D02AB7" w:rsidRDefault="00D02AB7" w:rsidP="00D02AB7">
      <w:pPr>
        <w:pStyle w:val="Heading2"/>
        <w:rPr>
          <w:rFonts w:eastAsia="Times New Roman" w:cs="Calibri"/>
        </w:rPr>
      </w:pPr>
      <w:r>
        <w:rPr>
          <w:rFonts w:eastAsia="Times New Roman"/>
        </w:rPr>
        <w:t>the date of the incident</w:t>
      </w:r>
    </w:p>
    <w:p w14:paraId="4FAA23A5" w14:textId="77777777" w:rsidR="00D02AB7" w:rsidRDefault="00D02AB7" w:rsidP="00D02AB7">
      <w:pPr>
        <w:pStyle w:val="Heading2"/>
        <w:rPr>
          <w:rFonts w:eastAsia="Times New Roman"/>
        </w:rPr>
      </w:pPr>
      <w:r>
        <w:rPr>
          <w:rFonts w:eastAsia="Times New Roman"/>
        </w:rPr>
        <w:t>the bias motivation</w:t>
      </w:r>
    </w:p>
    <w:p w14:paraId="4D2648D5" w14:textId="77777777" w:rsidR="00D02AB7" w:rsidRDefault="00D02AB7" w:rsidP="00D02AB7">
      <w:pPr>
        <w:pStyle w:val="Heading2"/>
        <w:rPr>
          <w:rFonts w:eastAsia="Times New Roman"/>
        </w:rPr>
      </w:pPr>
      <w:r>
        <w:rPr>
          <w:rFonts w:eastAsia="Times New Roman"/>
        </w:rPr>
        <w:t>the offense (and/ or offense code)</w:t>
      </w:r>
    </w:p>
    <w:p w14:paraId="50C4EFB1" w14:textId="77777777" w:rsidR="00D02AB7" w:rsidRDefault="00D02AB7" w:rsidP="00D02AB7">
      <w:pPr>
        <w:pStyle w:val="Heading2"/>
        <w:rPr>
          <w:rFonts w:eastAsia="Times New Roman"/>
        </w:rPr>
      </w:pPr>
      <w:r>
        <w:rPr>
          <w:rFonts w:eastAsia="Times New Roman"/>
        </w:rPr>
        <w:t xml:space="preserve">the county where the incident took place </w:t>
      </w:r>
    </w:p>
    <w:p w14:paraId="2E2C2AC0" w14:textId="77777777" w:rsidR="00D02AB7" w:rsidRDefault="00D02AB7" w:rsidP="00D02AB7">
      <w:pPr>
        <w:pStyle w:val="Heading2"/>
        <w:rPr>
          <w:rFonts w:eastAsia="Times New Roman"/>
        </w:rPr>
      </w:pPr>
      <w:r>
        <w:rPr>
          <w:rFonts w:eastAsia="Times New Roman"/>
        </w:rPr>
        <w:t>the victim type (e.g. individual/ business/ religious organization/ ...)</w:t>
      </w:r>
    </w:p>
    <w:p w14:paraId="6F70CC3B" w14:textId="77777777" w:rsidR="00D02AB7" w:rsidRDefault="00D02AB7" w:rsidP="00D02AB7">
      <w:pPr>
        <w:pStyle w:val="Heading2"/>
        <w:rPr>
          <w:rFonts w:eastAsia="Times New Roman"/>
        </w:rPr>
      </w:pPr>
      <w:r>
        <w:rPr>
          <w:rFonts w:eastAsia="Times New Roman"/>
        </w:rPr>
        <w:t>the total number of individual victims</w:t>
      </w:r>
    </w:p>
    <w:p w14:paraId="61912830" w14:textId="635BEA65" w:rsidR="00E90585" w:rsidRDefault="00D02AB7" w:rsidP="00554CB5">
      <w:pPr>
        <w:pStyle w:val="Heading2"/>
        <w:rPr>
          <w:rFonts w:eastAsia="Times New Roman"/>
        </w:rPr>
      </w:pPr>
      <w:r>
        <w:rPr>
          <w:rFonts w:eastAsia="Times New Roman"/>
        </w:rPr>
        <w:t>and the total number of offenders (and information on their race/ethnicity &amp; gender if recorded).</w:t>
      </w:r>
    </w:p>
    <w:p w14:paraId="7630644D" w14:textId="08CEF235" w:rsidR="00787200" w:rsidRDefault="00FE6001" w:rsidP="005D5944">
      <w:r>
        <w:t xml:space="preserve">In response to your request, please see the data tables attached. </w:t>
      </w:r>
      <w:r w:rsidR="005D5944">
        <w:t xml:space="preserve">Please note that the information has been extracted from two different databases, </w:t>
      </w:r>
      <w:r w:rsidR="001E0F2E">
        <w:t>the interim Vulnerable Persons Database (iVPD) and the crime recording system</w:t>
      </w:r>
      <w:r w:rsidR="00787200">
        <w:t xml:space="preserve"> National</w:t>
      </w:r>
      <w:r w:rsidR="001E0F2E">
        <w:t xml:space="preserve"> Unifi.   </w:t>
      </w:r>
    </w:p>
    <w:p w14:paraId="767E2198" w14:textId="1E05D8DA" w:rsidR="00787200" w:rsidRPr="0030559E" w:rsidRDefault="00787200" w:rsidP="00787200">
      <w:r w:rsidRPr="0030559E">
        <w:t>iVPD</w:t>
      </w:r>
      <w:r>
        <w:t xml:space="preserve"> </w:t>
      </w:r>
      <w:r>
        <w:t xml:space="preserve">is </w:t>
      </w:r>
      <w:r w:rsidRPr="0030559E">
        <w:t>the formal means by which Police Scotland record police contact with adults, children and young people who are, or are perceived to be, experiencing some form of adversity and / or situational vulnerability, which may impact on their current or future wellbeing; or where force policy dictates e.g. domestic abuse, hate crime, youth offending or to record details of victim’s rights under Section 8 and 9 of the Victims and Witnesses (Scotland) Act 2014.</w:t>
      </w:r>
    </w:p>
    <w:p w14:paraId="5FDBC4DE" w14:textId="77777777" w:rsidR="00787200" w:rsidRPr="0030559E" w:rsidRDefault="00787200" w:rsidP="00787200"/>
    <w:p w14:paraId="0D1C7435" w14:textId="77777777" w:rsidR="00787200" w:rsidRDefault="00787200" w:rsidP="00787200">
      <w:r w:rsidRPr="0030559E">
        <w:t>The iVPD is a dynamic database which is constantly being updated and changed.</w:t>
      </w:r>
    </w:p>
    <w:p w14:paraId="12574D1E" w14:textId="3984E67E" w:rsidR="005D5944" w:rsidRDefault="005D5944" w:rsidP="005D5944">
      <w:r>
        <w:t>P</w:t>
      </w:r>
      <w:r>
        <w:t xml:space="preserve">rior to 01 April 2024, </w:t>
      </w:r>
      <w:r>
        <w:t xml:space="preserve">when </w:t>
      </w:r>
      <w:r>
        <w:t>a Hate Crime occurred, it was recorded on both iVPD and either local crime management systems or latterly</w:t>
      </w:r>
      <w:r w:rsidR="00787200">
        <w:t xml:space="preserve"> National Unifi.  </w:t>
      </w:r>
      <w:r>
        <w:t>Up until this date, both systems recorded charge data, however since 01 April 2024, iVPD no longer records charge data and a Hate Crime Concern Report is only created on iVPD where one or more persons has an identified vulnerability. Both systems record the characteristics protected in the Hate Crime and Public Order (Scotland) Act 2021 namely; Age, Disability, Race, Religion, Sexual Orientation, Transgender Identity, Variations in Sex Characteristics.</w:t>
      </w:r>
    </w:p>
    <w:p w14:paraId="0A4AB276" w14:textId="77777777" w:rsidR="00787200" w:rsidRDefault="00787200" w:rsidP="00FE6001"/>
    <w:p w14:paraId="0EEDCEED" w14:textId="60752CF6" w:rsidR="00D44529" w:rsidRDefault="00D44529" w:rsidP="00FE6001">
      <w:r>
        <w:t>The tables have been titled as follows:</w:t>
      </w:r>
    </w:p>
    <w:p w14:paraId="1E628DC7" w14:textId="46454E78" w:rsidR="00D44529" w:rsidRDefault="00D44529" w:rsidP="00FE6001">
      <w:r>
        <w:t>FOI 24-0901 Applicant Data 01 – Hate Crime Raw Data (iVPD)</w:t>
      </w:r>
    </w:p>
    <w:p w14:paraId="43490CDA" w14:textId="3F82A2C5" w:rsidR="00D44529" w:rsidRDefault="00D44529" w:rsidP="00D44529">
      <w:r>
        <w:t>FOI 24-0901 Applicant Data 0</w:t>
      </w:r>
      <w:r>
        <w:t>2</w:t>
      </w:r>
      <w:r>
        <w:t xml:space="preserve"> – Hate Crime </w:t>
      </w:r>
      <w:r>
        <w:t xml:space="preserve">Victim </w:t>
      </w:r>
      <w:r>
        <w:t>Raw Data (iVPD)</w:t>
      </w:r>
    </w:p>
    <w:p w14:paraId="647EEA79" w14:textId="6AD86401" w:rsidR="00D44529" w:rsidRDefault="00D44529" w:rsidP="00D44529">
      <w:r>
        <w:t>FOI 24-0901 Applicant Data 0</w:t>
      </w:r>
      <w:r>
        <w:t>3</w:t>
      </w:r>
      <w:r>
        <w:t xml:space="preserve"> – Hate Crime </w:t>
      </w:r>
      <w:r>
        <w:t xml:space="preserve">Perpetrator </w:t>
      </w:r>
      <w:r>
        <w:t>Raw Data (iVPD)</w:t>
      </w:r>
    </w:p>
    <w:p w14:paraId="73F617A5" w14:textId="7941FA38" w:rsidR="00D44529" w:rsidRDefault="00D44529" w:rsidP="00D44529">
      <w:r>
        <w:t>FOI 24-0901 Applicant Data 0</w:t>
      </w:r>
      <w:r>
        <w:t>4</w:t>
      </w:r>
      <w:r>
        <w:t xml:space="preserve"> – Hate Crime Raw Data (</w:t>
      </w:r>
      <w:r>
        <w:t>Unifi)</w:t>
      </w:r>
    </w:p>
    <w:p w14:paraId="42F6002A" w14:textId="37E9B054" w:rsidR="00D44529" w:rsidRDefault="00D44529" w:rsidP="00D44529">
      <w:r>
        <w:t>FOI 24-0901 Applicant Data 0</w:t>
      </w:r>
      <w:r>
        <w:t>5</w:t>
      </w:r>
      <w:r>
        <w:t xml:space="preserve"> – Hate Crime</w:t>
      </w:r>
      <w:r>
        <w:t xml:space="preserve"> Victim</w:t>
      </w:r>
      <w:r>
        <w:t xml:space="preserve"> Raw Data (</w:t>
      </w:r>
      <w:r>
        <w:t>Unifi)</w:t>
      </w:r>
    </w:p>
    <w:p w14:paraId="126AAD70" w14:textId="6C8DB84A" w:rsidR="00D44529" w:rsidRDefault="00D44529" w:rsidP="00FE6001">
      <w:r>
        <w:t>FOI 24-0901 Applicant Data 0</w:t>
      </w:r>
      <w:r>
        <w:t>6</w:t>
      </w:r>
      <w:r>
        <w:t xml:space="preserve"> – Hate Crime </w:t>
      </w:r>
      <w:r w:rsidR="005D5944">
        <w:t xml:space="preserve">Accused Raw </w:t>
      </w:r>
      <w:r>
        <w:t>Data (</w:t>
      </w:r>
      <w:r>
        <w:t>Unifi</w:t>
      </w:r>
      <w:r>
        <w:t>)</w:t>
      </w:r>
    </w:p>
    <w:p w14:paraId="31107C16" w14:textId="77777777" w:rsidR="00787200" w:rsidRPr="00FE6001" w:rsidRDefault="00787200" w:rsidP="00FE6001"/>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F4F71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08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3A38C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08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EC7FBD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08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41DE3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085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3E6D10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085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D874ED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085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B1309"/>
    <w:multiLevelType w:val="multilevel"/>
    <w:tmpl w:val="CFF0C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93612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4A96"/>
    <w:rsid w:val="000B774D"/>
    <w:rsid w:val="000E2F19"/>
    <w:rsid w:val="000E6526"/>
    <w:rsid w:val="00141533"/>
    <w:rsid w:val="00167528"/>
    <w:rsid w:val="00195CC4"/>
    <w:rsid w:val="001B65AC"/>
    <w:rsid w:val="001E0F2E"/>
    <w:rsid w:val="00207326"/>
    <w:rsid w:val="00253DF6"/>
    <w:rsid w:val="00255F1E"/>
    <w:rsid w:val="0031225F"/>
    <w:rsid w:val="0036503B"/>
    <w:rsid w:val="003D6D03"/>
    <w:rsid w:val="003E12CA"/>
    <w:rsid w:val="004010DC"/>
    <w:rsid w:val="004341F0"/>
    <w:rsid w:val="00456324"/>
    <w:rsid w:val="00475460"/>
    <w:rsid w:val="00490317"/>
    <w:rsid w:val="00491644"/>
    <w:rsid w:val="00496A08"/>
    <w:rsid w:val="004E1605"/>
    <w:rsid w:val="004F653C"/>
    <w:rsid w:val="00510855"/>
    <w:rsid w:val="00540A52"/>
    <w:rsid w:val="00554CB5"/>
    <w:rsid w:val="00557306"/>
    <w:rsid w:val="005D5944"/>
    <w:rsid w:val="00602590"/>
    <w:rsid w:val="00613283"/>
    <w:rsid w:val="00645CFA"/>
    <w:rsid w:val="006D5799"/>
    <w:rsid w:val="00750D83"/>
    <w:rsid w:val="00785DBC"/>
    <w:rsid w:val="00787200"/>
    <w:rsid w:val="00793DD5"/>
    <w:rsid w:val="007D55F6"/>
    <w:rsid w:val="007F490F"/>
    <w:rsid w:val="0086779C"/>
    <w:rsid w:val="00874BFD"/>
    <w:rsid w:val="00886DF0"/>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2AB7"/>
    <w:rsid w:val="00D05706"/>
    <w:rsid w:val="00D27DC5"/>
    <w:rsid w:val="00D340B6"/>
    <w:rsid w:val="00D44529"/>
    <w:rsid w:val="00D47E36"/>
    <w:rsid w:val="00D64415"/>
    <w:rsid w:val="00E004C1"/>
    <w:rsid w:val="00E55D79"/>
    <w:rsid w:val="00E90585"/>
    <w:rsid w:val="00EE2373"/>
    <w:rsid w:val="00EF37F8"/>
    <w:rsid w:val="00EF4761"/>
    <w:rsid w:val="00F21D44"/>
    <w:rsid w:val="00FC2DA7"/>
    <w:rsid w:val="00FE44E2"/>
    <w:rsid w:val="00FE6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31225F"/>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697319648">
      <w:bodyDiv w:val="1"/>
      <w:marLeft w:val="0"/>
      <w:marRight w:val="0"/>
      <w:marTop w:val="0"/>
      <w:marBottom w:val="0"/>
      <w:divBdr>
        <w:top w:val="none" w:sz="0" w:space="0" w:color="auto"/>
        <w:left w:val="none" w:sz="0" w:space="0" w:color="auto"/>
        <w:bottom w:val="none" w:sz="0" w:space="0" w:color="auto"/>
        <w:right w:val="none" w:sz="0" w:space="0" w:color="auto"/>
      </w:divBdr>
    </w:div>
    <w:div w:id="1070931753">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565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595</Words>
  <Characters>3394</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2024-07-09T13:27:00Z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