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2FF74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E3E65">
              <w:t>2780</w:t>
            </w:r>
          </w:p>
          <w:p w14:paraId="34BDABA6" w14:textId="0F69ABE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855E8">
              <w:t>2</w:t>
            </w:r>
            <w:r w:rsidR="00445308">
              <w:t>6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C3D6DF" w14:textId="77777777" w:rsidR="00500422" w:rsidRDefault="00500422" w:rsidP="00500422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In each year since 2019-20, including the current year to date how many foreign language interpreters has this body employed? </w:t>
      </w:r>
    </w:p>
    <w:p w14:paraId="1124E7EA" w14:textId="77777777" w:rsidR="00E17504" w:rsidRDefault="00E17504" w:rsidP="00E17504">
      <w:r>
        <w:t>I can advise you that Police Scotland does not hold the requested information.  In terms of Section 17 of the Act, this letter represents a formal notice that information is not held.</w:t>
      </w:r>
    </w:p>
    <w:p w14:paraId="6F16E793" w14:textId="1E4AFEE7" w:rsidR="00500422" w:rsidRPr="00E17504" w:rsidRDefault="00E17504" w:rsidP="00E17504">
      <w:r>
        <w:t>By way of explanation,</w:t>
      </w:r>
      <w:r w:rsidR="007943DE">
        <w:t xml:space="preserve"> </w:t>
      </w:r>
      <w:r>
        <w:t>Police Scotland/Scottish Police Authority do not directly employ interpreters required for policing. Interpreting services are contracted to interpreting companies who provide appropriate interpreters on request.</w:t>
      </w:r>
    </w:p>
    <w:p w14:paraId="22882BFD" w14:textId="1CD75D68" w:rsidR="00500422" w:rsidRPr="00E17504" w:rsidRDefault="00500422" w:rsidP="00500422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In each year since 2019-20, including the current year to date how much has this body spent on foreign language interpreters? </w:t>
      </w:r>
    </w:p>
    <w:p w14:paraId="5D0C4FCA" w14:textId="77777777" w:rsidR="00500422" w:rsidRDefault="00500422" w:rsidP="00500422">
      <w:pPr>
        <w:pStyle w:val="Heading2"/>
        <w:rPr>
          <w:rFonts w:eastAsia="Times New Roman"/>
        </w:rPr>
      </w:pPr>
      <w:r>
        <w:rPr>
          <w:rFonts w:eastAsia="Times New Roman"/>
        </w:rPr>
        <w:t>In relation to Questions 1 and 2, could these answers further be broken down by language?</w:t>
      </w:r>
    </w:p>
    <w:p w14:paraId="34BDABB8" w14:textId="286248FA" w:rsidR="00255F1E" w:rsidRDefault="007855E8" w:rsidP="007855E8">
      <w:r>
        <w:t xml:space="preserve">I have attached separately data providing the information requested. </w:t>
      </w:r>
    </w:p>
    <w:p w14:paraId="23DE899C" w14:textId="70C6B203" w:rsidR="00445308" w:rsidRDefault="00445308" w:rsidP="00445308">
      <w:r>
        <w:t>Please note, 2025 relates to financial year 2024/25 (1</w:t>
      </w:r>
      <w:r>
        <w:rPr>
          <w:vertAlign w:val="superscript"/>
        </w:rPr>
        <w:t>st</w:t>
      </w:r>
      <w:r>
        <w:t xml:space="preserve"> April 24 to 31</w:t>
      </w:r>
      <w:r>
        <w:rPr>
          <w:vertAlign w:val="superscript"/>
        </w:rPr>
        <w:t>st</w:t>
      </w:r>
      <w:r>
        <w:t xml:space="preserve"> March 25) but we have provided the </w:t>
      </w:r>
      <w:proofErr w:type="gramStart"/>
      <w:r>
        <w:t>year to date</w:t>
      </w:r>
      <w:proofErr w:type="gramEnd"/>
      <w:r>
        <w:t xml:space="preserve"> figures.</w:t>
      </w:r>
    </w:p>
    <w:p w14:paraId="6D30BBE3" w14:textId="11A8095E" w:rsidR="00445308" w:rsidRPr="00B11A55" w:rsidRDefault="00445308" w:rsidP="007855E8">
      <w:r>
        <w:t>For 2024, it would cover financial year 2023/24 (1</w:t>
      </w:r>
      <w:r>
        <w:rPr>
          <w:vertAlign w:val="superscript"/>
        </w:rPr>
        <w:t>st</w:t>
      </w:r>
      <w:r>
        <w:t xml:space="preserve"> April 23 to 31</w:t>
      </w:r>
      <w:r>
        <w:rPr>
          <w:vertAlign w:val="superscript"/>
        </w:rPr>
        <w:t>st</w:t>
      </w:r>
      <w:r>
        <w:t xml:space="preserve"> March 24) full year. The same for the previous years of information provided.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4A7A3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1B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B396B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1B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4564E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1B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DD41E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1B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027FA4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1B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96E7E0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1B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C06B9"/>
    <w:multiLevelType w:val="hybridMultilevel"/>
    <w:tmpl w:val="B2387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011614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301E9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373AC"/>
    <w:rsid w:val="00445308"/>
    <w:rsid w:val="00456324"/>
    <w:rsid w:val="00464084"/>
    <w:rsid w:val="00475460"/>
    <w:rsid w:val="00490317"/>
    <w:rsid w:val="00491644"/>
    <w:rsid w:val="00496A08"/>
    <w:rsid w:val="004E1605"/>
    <w:rsid w:val="004F653C"/>
    <w:rsid w:val="00500422"/>
    <w:rsid w:val="00540A52"/>
    <w:rsid w:val="00557306"/>
    <w:rsid w:val="00645CFA"/>
    <w:rsid w:val="00657A5E"/>
    <w:rsid w:val="006A6550"/>
    <w:rsid w:val="006D5799"/>
    <w:rsid w:val="00743BB0"/>
    <w:rsid w:val="00750D83"/>
    <w:rsid w:val="00752ED6"/>
    <w:rsid w:val="007855E8"/>
    <w:rsid w:val="00785DBC"/>
    <w:rsid w:val="00793DD5"/>
    <w:rsid w:val="007943DE"/>
    <w:rsid w:val="007D55F6"/>
    <w:rsid w:val="007F490F"/>
    <w:rsid w:val="0080345C"/>
    <w:rsid w:val="008544BA"/>
    <w:rsid w:val="0086779C"/>
    <w:rsid w:val="00874BFD"/>
    <w:rsid w:val="008964EF"/>
    <w:rsid w:val="00915E01"/>
    <w:rsid w:val="009631A4"/>
    <w:rsid w:val="00977296"/>
    <w:rsid w:val="009E3E65"/>
    <w:rsid w:val="00A061E3"/>
    <w:rsid w:val="00A25E93"/>
    <w:rsid w:val="00A320FF"/>
    <w:rsid w:val="00A66C8B"/>
    <w:rsid w:val="00A70AC0"/>
    <w:rsid w:val="00A84EA9"/>
    <w:rsid w:val="00AC443C"/>
    <w:rsid w:val="00AE741E"/>
    <w:rsid w:val="00B11A55"/>
    <w:rsid w:val="00B17211"/>
    <w:rsid w:val="00B461B2"/>
    <w:rsid w:val="00B50E70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44D38"/>
    <w:rsid w:val="00C606A2"/>
    <w:rsid w:val="00C63872"/>
    <w:rsid w:val="00C84948"/>
    <w:rsid w:val="00C97BF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91BB9"/>
    <w:rsid w:val="00E17504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6</cp:revision>
  <cp:lastPrinted>2024-11-26T15:27:00Z</cp:lastPrinted>
  <dcterms:created xsi:type="dcterms:W3CDTF">2024-11-19T10:43:00Z</dcterms:created>
  <dcterms:modified xsi:type="dcterms:W3CDTF">2024-11-26T15:27:00Z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