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B796730" w:rsidR="00B17211" w:rsidRPr="00B17211" w:rsidRDefault="00B17211" w:rsidP="007F490F">
            <w:r w:rsidRPr="007F490F">
              <w:rPr>
                <w:rStyle w:val="Heading2Char"/>
              </w:rPr>
              <w:t>Our reference:</w:t>
            </w:r>
            <w:r>
              <w:t xml:space="preserve">  FOI 2</w:t>
            </w:r>
            <w:r w:rsidR="00B654B6">
              <w:t>4</w:t>
            </w:r>
            <w:r>
              <w:t>-</w:t>
            </w:r>
            <w:r w:rsidR="00BE2163">
              <w:t>1974</w:t>
            </w:r>
          </w:p>
          <w:p w14:paraId="34BDABA6" w14:textId="766843E4" w:rsidR="00B17211" w:rsidRDefault="00456324" w:rsidP="00EE2373">
            <w:r w:rsidRPr="007F490F">
              <w:rPr>
                <w:rStyle w:val="Heading2Char"/>
              </w:rPr>
              <w:t>Respon</w:t>
            </w:r>
            <w:r w:rsidR="007D55F6">
              <w:rPr>
                <w:rStyle w:val="Heading2Char"/>
              </w:rPr>
              <w:t>ded to:</w:t>
            </w:r>
            <w:r w:rsidR="007F490F">
              <w:t xml:space="preserve">  </w:t>
            </w:r>
            <w:r w:rsidR="009E6C84">
              <w:t>23</w:t>
            </w:r>
            <w:r w:rsidR="006D5799">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0E35B71" w14:textId="77777777" w:rsidR="00BE2163" w:rsidRDefault="00BE2163" w:rsidP="00BE2163">
      <w:pPr>
        <w:pStyle w:val="Heading2"/>
        <w:rPr>
          <w:rFonts w:eastAsia="Times New Roman"/>
        </w:rPr>
      </w:pPr>
      <w:r>
        <w:rPr>
          <w:rFonts w:eastAsia="Times New Roman"/>
        </w:rPr>
        <w:t>I am writing to you under the Freedom of Information Act 2000 to request the following information from Police Scotland. Please may you provide me with the following if possible:</w:t>
      </w:r>
    </w:p>
    <w:p w14:paraId="2D37B606" w14:textId="77777777" w:rsidR="00BE2163" w:rsidRDefault="00BE2163" w:rsidP="00BE2163">
      <w:pPr>
        <w:pStyle w:val="Heading2"/>
        <w:rPr>
          <w:rFonts w:eastAsia="Times New Roman"/>
        </w:rPr>
      </w:pPr>
      <w:r>
        <w:rPr>
          <w:rFonts w:eastAsia="Times New Roman"/>
        </w:rPr>
        <w:t>Figures for public disorder calls, common assault, abusive or insulting behaviour in public from August 2023 to August 2024 for the following names: </w:t>
      </w:r>
    </w:p>
    <w:p w14:paraId="4D4ED1F5" w14:textId="77777777" w:rsidR="00BE2163" w:rsidRDefault="00BE2163" w:rsidP="00BE2163">
      <w:pPr>
        <w:pStyle w:val="Heading2"/>
        <w:rPr>
          <w:rFonts w:eastAsia="Times New Roman"/>
        </w:rPr>
      </w:pPr>
      <w:r>
        <w:rPr>
          <w:rFonts w:eastAsia="Times New Roman"/>
        </w:rPr>
        <w:t>Karen, Katie, Jessica, Molly/Mollie, Jade, Sophie. </w:t>
      </w:r>
    </w:p>
    <w:p w14:paraId="34BDABB8" w14:textId="752D727C" w:rsidR="00255F1E" w:rsidRDefault="00BE2163" w:rsidP="00BE2163">
      <w:r>
        <w:t xml:space="preserve">Which you have since clarified as: </w:t>
      </w:r>
    </w:p>
    <w:p w14:paraId="7BB7B806" w14:textId="3425E0BF" w:rsidR="00BE2163" w:rsidRDefault="00BE2163" w:rsidP="00BE2163">
      <w:pPr>
        <w:pStyle w:val="Heading2"/>
      </w:pPr>
      <w:r>
        <w:t>I am looking to gather figures of suspects or perpetrators of public order offences where the suspect or perpetrator has the name Karen, can ignore other names in the request for the following if possible. </w:t>
      </w:r>
    </w:p>
    <w:p w14:paraId="521BADBF" w14:textId="77777777" w:rsidR="00BE2163" w:rsidRDefault="00BE2163" w:rsidP="00BE2163">
      <w:pPr>
        <w:pStyle w:val="Heading2"/>
        <w:rPr>
          <w:rFonts w:eastAsia="Times New Roman"/>
        </w:rPr>
      </w:pPr>
      <w:r>
        <w:rPr>
          <w:rFonts w:eastAsia="Times New Roman"/>
          <w:bCs/>
        </w:rPr>
        <w:t>9A Public Fear, Alarm or Distress,</w:t>
      </w:r>
    </w:p>
    <w:p w14:paraId="0AE56410" w14:textId="77777777" w:rsidR="00BE2163" w:rsidRDefault="00BE2163" w:rsidP="00BE2163">
      <w:pPr>
        <w:pStyle w:val="Heading2"/>
        <w:rPr>
          <w:rFonts w:eastAsia="Times New Roman"/>
        </w:rPr>
      </w:pPr>
      <w:r>
        <w:rPr>
          <w:rFonts w:eastAsia="Times New Roman"/>
          <w:bCs/>
        </w:rPr>
        <w:t>62A Violent Disorder</w:t>
      </w:r>
    </w:p>
    <w:p w14:paraId="1D3C6DF7" w14:textId="77777777" w:rsidR="00BE2163" w:rsidRDefault="00BE2163" w:rsidP="00BE2163">
      <w:pPr>
        <w:pStyle w:val="Heading2"/>
        <w:rPr>
          <w:rFonts w:eastAsia="Times New Roman"/>
        </w:rPr>
      </w:pPr>
      <w:r>
        <w:rPr>
          <w:rFonts w:eastAsia="Times New Roman"/>
          <w:bCs/>
        </w:rPr>
        <w:t>66 Other offences against the State or public order</w:t>
      </w:r>
    </w:p>
    <w:p w14:paraId="32536064" w14:textId="77777777" w:rsidR="00BE2163" w:rsidRDefault="00BE2163" w:rsidP="00BE2163">
      <w:pPr>
        <w:pStyle w:val="Heading2"/>
        <w:rPr>
          <w:rFonts w:eastAsia="Times New Roman"/>
        </w:rPr>
      </w:pPr>
      <w:r>
        <w:rPr>
          <w:rFonts w:eastAsia="Times New Roman"/>
          <w:bCs/>
        </w:rPr>
        <w:t>125/9 – Causing intentional harassment, alarm or distress</w:t>
      </w:r>
    </w:p>
    <w:p w14:paraId="05A2DCC7" w14:textId="77777777" w:rsidR="00BE2163" w:rsidRPr="00B6549B" w:rsidRDefault="00BE2163" w:rsidP="00BE2163">
      <w:pPr>
        <w:tabs>
          <w:tab w:val="left" w:pos="5400"/>
        </w:tabs>
        <w:rPr>
          <w:rFonts w:eastAsiaTheme="majorEastAsia" w:cstheme="majorBidi"/>
          <w:bCs/>
          <w:color w:val="000000" w:themeColor="text1"/>
          <w:szCs w:val="26"/>
        </w:rPr>
      </w:pPr>
      <w:r>
        <w:t xml:space="preserve">Home Office Crime Classifications and codes do not extend to Scotland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Police Scotland</w:t>
      </w:r>
      <w:r>
        <w:rPr>
          <w:rFonts w:eastAsiaTheme="majorEastAsia" w:cstheme="majorBidi"/>
          <w:bCs/>
          <w:color w:val="000000" w:themeColor="text1"/>
          <w:szCs w:val="26"/>
        </w:rPr>
        <w:t>.</w:t>
      </w:r>
      <w:r w:rsidRPr="00646E3D">
        <w:rPr>
          <w:rFonts w:eastAsiaTheme="majorEastAsia" w:cstheme="majorBidi"/>
          <w:bCs/>
          <w:color w:val="000000" w:themeColor="text1"/>
          <w:szCs w:val="26"/>
        </w:rPr>
        <w:t xml:space="preserve"> </w:t>
      </w:r>
    </w:p>
    <w:p w14:paraId="53FC70DE" w14:textId="77777777" w:rsidR="00BE2163" w:rsidRDefault="00BE2163" w:rsidP="00BE2163">
      <w:r>
        <w:t xml:space="preserve">Crimes in Scotland are recorded in accordance with the </w:t>
      </w:r>
      <w:hyperlink r:id="rId11" w:history="1">
        <w:r>
          <w:rPr>
            <w:rStyle w:val="Hyperlink"/>
          </w:rPr>
          <w:t>Scottish Government Justice Department (SGJD)</w:t>
        </w:r>
      </w:hyperlink>
      <w:r>
        <w:t xml:space="preserve"> </w:t>
      </w:r>
      <w:r w:rsidRPr="000D72FD">
        <w:t>offence classifications</w:t>
      </w:r>
      <w:r>
        <w:t xml:space="preserve">, however there is no Scottish crime classification relevant to your request. </w:t>
      </w:r>
    </w:p>
    <w:p w14:paraId="410791B0" w14:textId="76118B89" w:rsidR="00BE2163" w:rsidRPr="00B11A55" w:rsidRDefault="00BE2163" w:rsidP="00BE2163">
      <w:r>
        <w:t xml:space="preserve">To be of assistance, crime data can be accessed online - </w:t>
      </w:r>
      <w:hyperlink r:id="rId12" w:history="1">
        <w:r>
          <w:rPr>
            <w:rStyle w:val="Hyperlink"/>
          </w:rPr>
          <w:t>Crime data - Police Scotland</w:t>
        </w:r>
      </w:hyperlink>
      <w:r>
        <w: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0EF04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6E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10548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6E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E24EE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6E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674B32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6EF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BA8DF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6EF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8A039A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6EF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0615D"/>
    <w:multiLevelType w:val="multilevel"/>
    <w:tmpl w:val="156AD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052804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896EF3"/>
    <w:rsid w:val="00915E01"/>
    <w:rsid w:val="009631A4"/>
    <w:rsid w:val="00977296"/>
    <w:rsid w:val="009E6C84"/>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E2163"/>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56327">
      <w:bodyDiv w:val="1"/>
      <w:marLeft w:val="0"/>
      <w:marRight w:val="0"/>
      <w:marTop w:val="0"/>
      <w:marBottom w:val="0"/>
      <w:divBdr>
        <w:top w:val="none" w:sz="0" w:space="0" w:color="auto"/>
        <w:left w:val="none" w:sz="0" w:space="0" w:color="auto"/>
        <w:bottom w:val="none" w:sz="0" w:space="0" w:color="auto"/>
        <w:right w:val="none" w:sz="0" w:space="0" w:color="auto"/>
      </w:divBdr>
    </w:div>
    <w:div w:id="71651233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crime-da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ser-guide-recorded-crime-statistics-scotland-3/documen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418</Words>
  <Characters>2388</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2024-08-23T08:25:00Z</cp:lastPrinted>
  <dcterms:created xsi:type="dcterms:W3CDTF">2024-06-24T12:04:00Z</dcterms:created>
  <dcterms:modified xsi:type="dcterms:W3CDTF">2024-08-23T08:26:00Z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