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2E0865AA" w14:textId="77777777" w:rsidTr="00540A52">
        <w:trPr>
          <w:trHeight w:val="2552"/>
          <w:tblHeader/>
        </w:trPr>
        <w:tc>
          <w:tcPr>
            <w:tcW w:w="2269" w:type="dxa"/>
          </w:tcPr>
          <w:p w14:paraId="58D6D9F9" w14:textId="77777777" w:rsidR="00B17211" w:rsidRDefault="007F490F" w:rsidP="00540A52">
            <w:pPr>
              <w:pStyle w:val="Heading1"/>
              <w:spacing w:before="0" w:after="0" w:line="240" w:lineRule="auto"/>
            </w:pPr>
            <w:r>
              <w:rPr>
                <w:noProof/>
                <w:lang w:eastAsia="en-GB"/>
              </w:rPr>
              <w:drawing>
                <wp:inline distT="0" distB="0" distL="0" distR="0" wp14:anchorId="69D6B406" wp14:editId="6CC53BB2">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45751DF1" w14:textId="77777777" w:rsidR="00456324" w:rsidRPr="00456324" w:rsidRDefault="00456324" w:rsidP="00B17211">
            <w:pPr>
              <w:pStyle w:val="Heading1"/>
              <w:spacing w:before="120"/>
              <w:rPr>
                <w:sz w:val="4"/>
              </w:rPr>
            </w:pPr>
          </w:p>
          <w:p w14:paraId="390A8363" w14:textId="77777777" w:rsidR="00B17211" w:rsidRDefault="007F490F" w:rsidP="00B17211">
            <w:pPr>
              <w:pStyle w:val="Heading1"/>
              <w:spacing w:before="120"/>
            </w:pPr>
            <w:r>
              <w:t>F</w:t>
            </w:r>
            <w:r w:rsidRPr="003E12CA">
              <w:t xml:space="preserve">reedom of Information </w:t>
            </w:r>
            <w:r>
              <w:t>Response</w:t>
            </w:r>
          </w:p>
          <w:p w14:paraId="635F48D3" w14:textId="4DAC17A5" w:rsidR="00B17211" w:rsidRPr="00B17211" w:rsidRDefault="00B17211" w:rsidP="007F490F">
            <w:r w:rsidRPr="007F490F">
              <w:rPr>
                <w:rStyle w:val="Heading2Char"/>
              </w:rPr>
              <w:t>Our reference:</w:t>
            </w:r>
            <w:r>
              <w:t xml:space="preserve">  FOI 2</w:t>
            </w:r>
            <w:r w:rsidR="00AC443C">
              <w:t>3</w:t>
            </w:r>
            <w:r>
              <w:t>-</w:t>
            </w:r>
            <w:r w:rsidR="007C75C9">
              <w:t>1869</w:t>
            </w:r>
          </w:p>
          <w:p w14:paraId="5979BB04" w14:textId="1955634E" w:rsidR="00B17211" w:rsidRDefault="00456324" w:rsidP="00EE2373">
            <w:r w:rsidRPr="007F490F">
              <w:rPr>
                <w:rStyle w:val="Heading2Char"/>
              </w:rPr>
              <w:t>Respon</w:t>
            </w:r>
            <w:r w:rsidR="007D55F6">
              <w:rPr>
                <w:rStyle w:val="Heading2Char"/>
              </w:rPr>
              <w:t>ded to:</w:t>
            </w:r>
            <w:r w:rsidR="007F490F">
              <w:t xml:space="preserve">  </w:t>
            </w:r>
            <w:r w:rsidR="00E756B2">
              <w:t>21</w:t>
            </w:r>
            <w:r w:rsidR="00776CDA">
              <w:t xml:space="preserve"> </w:t>
            </w:r>
            <w:r w:rsidR="00074F2E">
              <w:t>August</w:t>
            </w:r>
            <w:r>
              <w:t xml:space="preserve"> 2023</w:t>
            </w:r>
          </w:p>
        </w:tc>
      </w:tr>
    </w:tbl>
    <w:p w14:paraId="1331031A"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39D6BC22" w14:textId="429FBAC8" w:rsidR="00BF6B81" w:rsidRDefault="00933732" w:rsidP="00933732">
      <w:pPr>
        <w:pStyle w:val="Heading2"/>
      </w:pPr>
      <w:r w:rsidRPr="00933732">
        <w:t>I would like details of incidents broken down by nature of complaint Police Scotland have attended at or connected with Hillhead Guest House in Cecil Street, Glasgow in the last five years.</w:t>
      </w:r>
    </w:p>
    <w:p w14:paraId="639115CD" w14:textId="2B4BC91D" w:rsidR="00933732" w:rsidRPr="00933732" w:rsidRDefault="00DB7701" w:rsidP="00933732">
      <w:r>
        <w:t>I have provided</w:t>
      </w:r>
      <w:r w:rsidR="00CA7C79">
        <w:t>,</w:t>
      </w:r>
      <w:r>
        <w:t xml:space="preserve"> at the bottom of this letter</w:t>
      </w:r>
      <w:r w:rsidR="00CA7C79">
        <w:t>,</w:t>
      </w:r>
      <w:r>
        <w:t xml:space="preserve"> a table providing the number of </w:t>
      </w:r>
      <w:r w:rsidR="002035BD">
        <w:t>ant</w:t>
      </w:r>
      <w:r w:rsidR="00CA7C79">
        <w:t>i</w:t>
      </w:r>
      <w:r w:rsidR="002035BD">
        <w:t xml:space="preserve">-social behaviour </w:t>
      </w:r>
      <w:r w:rsidR="00CA7C79">
        <w:t xml:space="preserve">incidents recorded at the requested location. </w:t>
      </w:r>
    </w:p>
    <w:p w14:paraId="7DFC36FE" w14:textId="77777777" w:rsidR="00496A08" w:rsidRPr="00BF6B81" w:rsidRDefault="00496A08" w:rsidP="00793DD5">
      <w:r>
        <w:t xml:space="preserve">If you require any further </w:t>
      </w:r>
      <w:r w:rsidRPr="00874BFD">
        <w:t>assistance</w:t>
      </w:r>
      <w:r>
        <w:t xml:space="preserve"> please contact us quoting the reference above.</w:t>
      </w:r>
    </w:p>
    <w:p w14:paraId="4FD6BBE3"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7BF2D8FD"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14:paraId="2E7B66D6" w14:textId="77777777" w:rsidR="00B461B2" w:rsidRDefault="00496A08" w:rsidP="00793DD5">
      <w:r w:rsidRPr="007C470A">
        <w:t>Following an OSIC appeal, you can appeal to the Court of Session on a point of law only.</w:t>
      </w:r>
      <w:r w:rsidR="00D47E36">
        <w:t xml:space="preserve"> </w:t>
      </w:r>
    </w:p>
    <w:p w14:paraId="4F24DC35" w14:textId="77777777"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14:paraId="5420CD7F"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53DDAE5A" w14:textId="77777777" w:rsidR="00DB7701" w:rsidRDefault="00DB7701" w:rsidP="007F490F">
      <w:pPr>
        <w:jc w:val="both"/>
      </w:pPr>
    </w:p>
    <w:p w14:paraId="30030091" w14:textId="77777777" w:rsidR="00DB7701" w:rsidRDefault="00DB7701" w:rsidP="007F490F">
      <w:pPr>
        <w:jc w:val="both"/>
      </w:pPr>
    </w:p>
    <w:p w14:paraId="7D9110D6" w14:textId="77777777" w:rsidR="00DB7701" w:rsidRDefault="00DB7701" w:rsidP="007F490F">
      <w:pPr>
        <w:jc w:val="both"/>
      </w:pPr>
    </w:p>
    <w:p w14:paraId="4819F1B3" w14:textId="77777777" w:rsidR="00DB7701" w:rsidRDefault="00DB7701" w:rsidP="007F490F">
      <w:pPr>
        <w:jc w:val="both"/>
      </w:pPr>
    </w:p>
    <w:p w14:paraId="6E22EE8D" w14:textId="77777777" w:rsidR="00DB7701" w:rsidRDefault="00DB7701" w:rsidP="007F490F">
      <w:pPr>
        <w:jc w:val="both"/>
      </w:pPr>
    </w:p>
    <w:p w14:paraId="5AABF7DE" w14:textId="77777777" w:rsidR="00DB7701" w:rsidRDefault="00DB7701" w:rsidP="007F490F">
      <w:pPr>
        <w:jc w:val="both"/>
      </w:pPr>
    </w:p>
    <w:tbl>
      <w:tblPr>
        <w:tblW w:w="10400" w:type="dxa"/>
        <w:tblLook w:val="04A0" w:firstRow="1" w:lastRow="0" w:firstColumn="1" w:lastColumn="0" w:noHBand="0" w:noVBand="1"/>
      </w:tblPr>
      <w:tblGrid>
        <w:gridCol w:w="4640"/>
        <w:gridCol w:w="960"/>
        <w:gridCol w:w="960"/>
        <w:gridCol w:w="960"/>
        <w:gridCol w:w="960"/>
        <w:gridCol w:w="960"/>
        <w:gridCol w:w="960"/>
      </w:tblGrid>
      <w:tr w:rsidR="0088529D" w:rsidRPr="0088529D" w14:paraId="721FD686" w14:textId="77777777" w:rsidTr="0088529D">
        <w:trPr>
          <w:trHeight w:val="315"/>
        </w:trPr>
        <w:tc>
          <w:tcPr>
            <w:tcW w:w="4640" w:type="dxa"/>
            <w:tcBorders>
              <w:top w:val="nil"/>
              <w:left w:val="nil"/>
              <w:bottom w:val="nil"/>
              <w:right w:val="nil"/>
            </w:tcBorders>
            <w:shd w:val="clear" w:color="auto" w:fill="auto"/>
            <w:noWrap/>
            <w:vAlign w:val="bottom"/>
            <w:hideMark/>
          </w:tcPr>
          <w:p w14:paraId="699C7AB3" w14:textId="77777777" w:rsidR="0088529D" w:rsidRPr="0088529D" w:rsidRDefault="0088529D" w:rsidP="0088529D">
            <w:pPr>
              <w:spacing w:before="0" w:after="0" w:line="240" w:lineRule="auto"/>
              <w:rPr>
                <w:rFonts w:eastAsia="Times New Roman"/>
                <w:b/>
                <w:bCs/>
                <w:color w:val="000000"/>
                <w:lang w:eastAsia="en-GB"/>
              </w:rPr>
            </w:pPr>
            <w:r w:rsidRPr="0088529D">
              <w:rPr>
                <w:rFonts w:eastAsia="Times New Roman"/>
                <w:b/>
                <w:bCs/>
                <w:color w:val="000000"/>
                <w:lang w:eastAsia="en-GB"/>
              </w:rPr>
              <w:lastRenderedPageBreak/>
              <w:t>Table 1</w:t>
            </w:r>
          </w:p>
        </w:tc>
        <w:tc>
          <w:tcPr>
            <w:tcW w:w="960" w:type="dxa"/>
            <w:tcBorders>
              <w:top w:val="nil"/>
              <w:left w:val="nil"/>
              <w:bottom w:val="nil"/>
              <w:right w:val="nil"/>
            </w:tcBorders>
            <w:shd w:val="clear" w:color="auto" w:fill="auto"/>
            <w:noWrap/>
            <w:vAlign w:val="bottom"/>
            <w:hideMark/>
          </w:tcPr>
          <w:p w14:paraId="331C230F" w14:textId="77777777" w:rsidR="0088529D" w:rsidRPr="0088529D" w:rsidRDefault="0088529D" w:rsidP="0088529D">
            <w:pPr>
              <w:spacing w:before="0" w:after="0" w:line="240" w:lineRule="auto"/>
              <w:rPr>
                <w:rFonts w:eastAsia="Times New Roman"/>
                <w:b/>
                <w:bCs/>
                <w:color w:val="000000"/>
                <w:lang w:eastAsia="en-GB"/>
              </w:rPr>
            </w:pPr>
          </w:p>
        </w:tc>
        <w:tc>
          <w:tcPr>
            <w:tcW w:w="960" w:type="dxa"/>
            <w:tcBorders>
              <w:top w:val="nil"/>
              <w:left w:val="nil"/>
              <w:bottom w:val="nil"/>
              <w:right w:val="nil"/>
            </w:tcBorders>
            <w:shd w:val="clear" w:color="auto" w:fill="auto"/>
            <w:noWrap/>
            <w:vAlign w:val="bottom"/>
            <w:hideMark/>
          </w:tcPr>
          <w:p w14:paraId="5979BDDB" w14:textId="77777777" w:rsidR="0088529D" w:rsidRPr="0088529D" w:rsidRDefault="0088529D" w:rsidP="0088529D">
            <w:pPr>
              <w:spacing w:before="0"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2E75585F" w14:textId="77777777" w:rsidR="0088529D" w:rsidRPr="0088529D" w:rsidRDefault="0088529D" w:rsidP="0088529D">
            <w:pPr>
              <w:spacing w:before="0"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66CBF7DF" w14:textId="77777777" w:rsidR="0088529D" w:rsidRPr="0088529D" w:rsidRDefault="0088529D" w:rsidP="0088529D">
            <w:pPr>
              <w:spacing w:before="0"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39F10B2A" w14:textId="77777777" w:rsidR="0088529D" w:rsidRPr="0088529D" w:rsidRDefault="0088529D" w:rsidP="0088529D">
            <w:pPr>
              <w:spacing w:before="0"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6F462C56" w14:textId="77777777" w:rsidR="0088529D" w:rsidRPr="0088529D" w:rsidRDefault="0088529D" w:rsidP="0088529D">
            <w:pPr>
              <w:spacing w:before="0" w:after="0" w:line="240" w:lineRule="auto"/>
              <w:rPr>
                <w:rFonts w:ascii="Times New Roman" w:eastAsia="Times New Roman" w:hAnsi="Times New Roman" w:cs="Times New Roman"/>
                <w:sz w:val="20"/>
                <w:szCs w:val="20"/>
                <w:lang w:eastAsia="en-GB"/>
              </w:rPr>
            </w:pPr>
          </w:p>
        </w:tc>
      </w:tr>
      <w:tr w:rsidR="0088529D" w:rsidRPr="0088529D" w14:paraId="2624EE78" w14:textId="77777777" w:rsidTr="0088529D">
        <w:trPr>
          <w:trHeight w:val="720"/>
        </w:trPr>
        <w:tc>
          <w:tcPr>
            <w:tcW w:w="10400" w:type="dxa"/>
            <w:gridSpan w:val="7"/>
            <w:tcBorders>
              <w:top w:val="nil"/>
              <w:left w:val="nil"/>
              <w:bottom w:val="nil"/>
              <w:right w:val="nil"/>
            </w:tcBorders>
            <w:shd w:val="clear" w:color="auto" w:fill="auto"/>
            <w:vAlign w:val="center"/>
            <w:hideMark/>
          </w:tcPr>
          <w:p w14:paraId="4A75D97A" w14:textId="77777777" w:rsidR="0088529D" w:rsidRPr="0088529D" w:rsidRDefault="0088529D" w:rsidP="0088529D">
            <w:pPr>
              <w:spacing w:before="0" w:after="0" w:line="240" w:lineRule="auto"/>
              <w:rPr>
                <w:rFonts w:eastAsia="Times New Roman"/>
                <w:b/>
                <w:bCs/>
                <w:color w:val="000000"/>
                <w:lang w:eastAsia="en-GB"/>
              </w:rPr>
            </w:pPr>
            <w:r w:rsidRPr="0088529D">
              <w:rPr>
                <w:rFonts w:eastAsia="Times New Roman"/>
                <w:b/>
                <w:bCs/>
                <w:color w:val="000000"/>
                <w:lang w:eastAsia="en-GB"/>
              </w:rPr>
              <w:t>Title: Recorded STORM Incidents, 32 Cecil Street, Glasgow, G12 8RJ, broken on Initial Incident Type, Greater Glasgow Division.</w:t>
            </w:r>
          </w:p>
        </w:tc>
      </w:tr>
      <w:tr w:rsidR="0088529D" w:rsidRPr="0088529D" w14:paraId="4072B99C" w14:textId="77777777" w:rsidTr="0088529D">
        <w:trPr>
          <w:trHeight w:val="300"/>
        </w:trPr>
        <w:tc>
          <w:tcPr>
            <w:tcW w:w="6560" w:type="dxa"/>
            <w:gridSpan w:val="3"/>
            <w:tcBorders>
              <w:top w:val="nil"/>
              <w:left w:val="nil"/>
              <w:bottom w:val="nil"/>
              <w:right w:val="nil"/>
            </w:tcBorders>
            <w:shd w:val="clear" w:color="auto" w:fill="auto"/>
            <w:noWrap/>
            <w:vAlign w:val="bottom"/>
            <w:hideMark/>
          </w:tcPr>
          <w:p w14:paraId="71DD4091" w14:textId="77777777" w:rsidR="0088529D" w:rsidRPr="0088529D" w:rsidRDefault="0088529D" w:rsidP="0088529D">
            <w:pPr>
              <w:spacing w:before="0" w:after="0" w:line="240" w:lineRule="auto"/>
              <w:rPr>
                <w:rFonts w:eastAsia="Times New Roman"/>
                <w:color w:val="000000"/>
                <w:lang w:eastAsia="en-GB"/>
              </w:rPr>
            </w:pPr>
            <w:r w:rsidRPr="0088529D">
              <w:rPr>
                <w:rFonts w:eastAsia="Times New Roman"/>
                <w:color w:val="000000"/>
                <w:lang w:eastAsia="en-GB"/>
              </w:rPr>
              <w:t>Period: 1st January 2018 to 30th June 2023, Calendar Years.</w:t>
            </w:r>
          </w:p>
        </w:tc>
        <w:tc>
          <w:tcPr>
            <w:tcW w:w="960" w:type="dxa"/>
            <w:tcBorders>
              <w:top w:val="nil"/>
              <w:left w:val="nil"/>
              <w:bottom w:val="nil"/>
              <w:right w:val="nil"/>
            </w:tcBorders>
            <w:shd w:val="clear" w:color="auto" w:fill="auto"/>
            <w:noWrap/>
            <w:vAlign w:val="bottom"/>
            <w:hideMark/>
          </w:tcPr>
          <w:p w14:paraId="5002E5BF" w14:textId="77777777" w:rsidR="0088529D" w:rsidRPr="0088529D" w:rsidRDefault="0088529D" w:rsidP="0088529D">
            <w:pPr>
              <w:spacing w:before="0" w:after="0" w:line="240" w:lineRule="auto"/>
              <w:rPr>
                <w:rFonts w:eastAsia="Times New Roman"/>
                <w:color w:val="000000"/>
                <w:lang w:eastAsia="en-GB"/>
              </w:rPr>
            </w:pPr>
          </w:p>
        </w:tc>
        <w:tc>
          <w:tcPr>
            <w:tcW w:w="960" w:type="dxa"/>
            <w:tcBorders>
              <w:top w:val="nil"/>
              <w:left w:val="nil"/>
              <w:bottom w:val="nil"/>
              <w:right w:val="nil"/>
            </w:tcBorders>
            <w:shd w:val="clear" w:color="auto" w:fill="auto"/>
            <w:noWrap/>
            <w:vAlign w:val="bottom"/>
            <w:hideMark/>
          </w:tcPr>
          <w:p w14:paraId="1A34BFF5" w14:textId="77777777" w:rsidR="0088529D" w:rsidRPr="0088529D" w:rsidRDefault="0088529D" w:rsidP="0088529D">
            <w:pPr>
              <w:spacing w:before="0"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74B4DF3C" w14:textId="77777777" w:rsidR="0088529D" w:rsidRPr="0088529D" w:rsidRDefault="0088529D" w:rsidP="0088529D">
            <w:pPr>
              <w:spacing w:before="0"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59E4FAB4" w14:textId="77777777" w:rsidR="0088529D" w:rsidRPr="0088529D" w:rsidRDefault="0088529D" w:rsidP="0088529D">
            <w:pPr>
              <w:spacing w:before="0" w:after="0" w:line="240" w:lineRule="auto"/>
              <w:rPr>
                <w:rFonts w:ascii="Times New Roman" w:eastAsia="Times New Roman" w:hAnsi="Times New Roman" w:cs="Times New Roman"/>
                <w:sz w:val="20"/>
                <w:szCs w:val="20"/>
                <w:lang w:eastAsia="en-GB"/>
              </w:rPr>
            </w:pPr>
          </w:p>
        </w:tc>
      </w:tr>
      <w:tr w:rsidR="0088529D" w:rsidRPr="0088529D" w14:paraId="2AC87F69" w14:textId="77777777" w:rsidTr="0088529D">
        <w:trPr>
          <w:trHeight w:val="300"/>
        </w:trPr>
        <w:tc>
          <w:tcPr>
            <w:tcW w:w="4640" w:type="dxa"/>
            <w:tcBorders>
              <w:top w:val="nil"/>
              <w:left w:val="nil"/>
              <w:bottom w:val="nil"/>
              <w:right w:val="nil"/>
            </w:tcBorders>
            <w:shd w:val="clear" w:color="auto" w:fill="auto"/>
            <w:noWrap/>
            <w:vAlign w:val="bottom"/>
            <w:hideMark/>
          </w:tcPr>
          <w:p w14:paraId="0C4776EF" w14:textId="77777777" w:rsidR="0088529D" w:rsidRPr="0088529D" w:rsidRDefault="0088529D" w:rsidP="0088529D">
            <w:pPr>
              <w:spacing w:before="0"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2CAA5976" w14:textId="77777777" w:rsidR="0088529D" w:rsidRPr="0088529D" w:rsidRDefault="0088529D" w:rsidP="0088529D">
            <w:pPr>
              <w:spacing w:before="0"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1E36C4E8" w14:textId="77777777" w:rsidR="0088529D" w:rsidRPr="0088529D" w:rsidRDefault="0088529D" w:rsidP="0088529D">
            <w:pPr>
              <w:spacing w:before="0"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362CC53C" w14:textId="77777777" w:rsidR="0088529D" w:rsidRPr="0088529D" w:rsidRDefault="0088529D" w:rsidP="0088529D">
            <w:pPr>
              <w:spacing w:before="0"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6E97572D" w14:textId="77777777" w:rsidR="0088529D" w:rsidRPr="0088529D" w:rsidRDefault="0088529D" w:rsidP="0088529D">
            <w:pPr>
              <w:spacing w:before="0"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3EF84505" w14:textId="77777777" w:rsidR="0088529D" w:rsidRPr="0088529D" w:rsidRDefault="0088529D" w:rsidP="0088529D">
            <w:pPr>
              <w:spacing w:before="0"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557CAB67" w14:textId="77777777" w:rsidR="0088529D" w:rsidRPr="0088529D" w:rsidRDefault="0088529D" w:rsidP="0088529D">
            <w:pPr>
              <w:spacing w:before="0" w:after="0" w:line="240" w:lineRule="auto"/>
              <w:rPr>
                <w:rFonts w:ascii="Times New Roman" w:eastAsia="Times New Roman" w:hAnsi="Times New Roman" w:cs="Times New Roman"/>
                <w:sz w:val="20"/>
                <w:szCs w:val="20"/>
                <w:lang w:eastAsia="en-GB"/>
              </w:rPr>
            </w:pPr>
          </w:p>
        </w:tc>
      </w:tr>
      <w:tr w:rsidR="0088529D" w:rsidRPr="0088529D" w14:paraId="131F6577" w14:textId="77777777" w:rsidTr="0088529D">
        <w:trPr>
          <w:trHeight w:val="330"/>
        </w:trPr>
        <w:tc>
          <w:tcPr>
            <w:tcW w:w="4640" w:type="dxa"/>
            <w:tcBorders>
              <w:top w:val="single" w:sz="4" w:space="0" w:color="auto"/>
              <w:left w:val="nil"/>
              <w:bottom w:val="double" w:sz="6" w:space="0" w:color="auto"/>
              <w:right w:val="nil"/>
            </w:tcBorders>
            <w:shd w:val="clear" w:color="auto" w:fill="auto"/>
            <w:noWrap/>
            <w:vAlign w:val="bottom"/>
            <w:hideMark/>
          </w:tcPr>
          <w:p w14:paraId="68CCB5AF" w14:textId="77777777" w:rsidR="0088529D" w:rsidRPr="0088529D" w:rsidRDefault="0088529D" w:rsidP="0088529D">
            <w:pPr>
              <w:spacing w:before="0" w:after="0" w:line="240" w:lineRule="auto"/>
              <w:rPr>
                <w:rFonts w:eastAsia="Times New Roman"/>
                <w:b/>
                <w:bCs/>
                <w:color w:val="000000"/>
                <w:lang w:eastAsia="en-GB"/>
              </w:rPr>
            </w:pPr>
            <w:r w:rsidRPr="0088529D">
              <w:rPr>
                <w:rFonts w:eastAsia="Times New Roman"/>
                <w:b/>
                <w:bCs/>
                <w:color w:val="000000"/>
                <w:lang w:eastAsia="en-GB"/>
              </w:rPr>
              <w:t>Initial Incident Type</w:t>
            </w:r>
          </w:p>
        </w:tc>
        <w:tc>
          <w:tcPr>
            <w:tcW w:w="960" w:type="dxa"/>
            <w:tcBorders>
              <w:top w:val="single" w:sz="4" w:space="0" w:color="auto"/>
              <w:left w:val="nil"/>
              <w:bottom w:val="double" w:sz="6" w:space="0" w:color="auto"/>
              <w:right w:val="nil"/>
            </w:tcBorders>
            <w:shd w:val="clear" w:color="auto" w:fill="auto"/>
            <w:noWrap/>
            <w:vAlign w:val="bottom"/>
            <w:hideMark/>
          </w:tcPr>
          <w:p w14:paraId="1062F2EA" w14:textId="77777777" w:rsidR="0088529D" w:rsidRPr="0088529D" w:rsidRDefault="0088529D" w:rsidP="0088529D">
            <w:pPr>
              <w:spacing w:before="0" w:after="0" w:line="240" w:lineRule="auto"/>
              <w:jc w:val="right"/>
              <w:rPr>
                <w:rFonts w:eastAsia="Times New Roman"/>
                <w:b/>
                <w:bCs/>
                <w:color w:val="000000"/>
                <w:lang w:eastAsia="en-GB"/>
              </w:rPr>
            </w:pPr>
            <w:r w:rsidRPr="0088529D">
              <w:rPr>
                <w:rFonts w:eastAsia="Times New Roman"/>
                <w:b/>
                <w:bCs/>
                <w:color w:val="000000"/>
                <w:lang w:eastAsia="en-GB"/>
              </w:rPr>
              <w:t>2018</w:t>
            </w:r>
          </w:p>
        </w:tc>
        <w:tc>
          <w:tcPr>
            <w:tcW w:w="960" w:type="dxa"/>
            <w:tcBorders>
              <w:top w:val="single" w:sz="4" w:space="0" w:color="auto"/>
              <w:left w:val="nil"/>
              <w:bottom w:val="double" w:sz="6" w:space="0" w:color="auto"/>
              <w:right w:val="nil"/>
            </w:tcBorders>
            <w:shd w:val="clear" w:color="auto" w:fill="auto"/>
            <w:noWrap/>
            <w:vAlign w:val="bottom"/>
            <w:hideMark/>
          </w:tcPr>
          <w:p w14:paraId="3F0DA38B" w14:textId="77777777" w:rsidR="0088529D" w:rsidRPr="0088529D" w:rsidRDefault="0088529D" w:rsidP="0088529D">
            <w:pPr>
              <w:spacing w:before="0" w:after="0" w:line="240" w:lineRule="auto"/>
              <w:jc w:val="right"/>
              <w:rPr>
                <w:rFonts w:eastAsia="Times New Roman"/>
                <w:b/>
                <w:bCs/>
                <w:color w:val="000000"/>
                <w:lang w:eastAsia="en-GB"/>
              </w:rPr>
            </w:pPr>
            <w:r w:rsidRPr="0088529D">
              <w:rPr>
                <w:rFonts w:eastAsia="Times New Roman"/>
                <w:b/>
                <w:bCs/>
                <w:color w:val="000000"/>
                <w:lang w:eastAsia="en-GB"/>
              </w:rPr>
              <w:t>2019</w:t>
            </w:r>
          </w:p>
        </w:tc>
        <w:tc>
          <w:tcPr>
            <w:tcW w:w="960" w:type="dxa"/>
            <w:tcBorders>
              <w:top w:val="single" w:sz="4" w:space="0" w:color="auto"/>
              <w:left w:val="nil"/>
              <w:bottom w:val="double" w:sz="6" w:space="0" w:color="auto"/>
              <w:right w:val="nil"/>
            </w:tcBorders>
            <w:shd w:val="clear" w:color="auto" w:fill="auto"/>
            <w:noWrap/>
            <w:vAlign w:val="bottom"/>
            <w:hideMark/>
          </w:tcPr>
          <w:p w14:paraId="0947EF9B" w14:textId="77777777" w:rsidR="0088529D" w:rsidRPr="0088529D" w:rsidRDefault="0088529D" w:rsidP="0088529D">
            <w:pPr>
              <w:spacing w:before="0" w:after="0" w:line="240" w:lineRule="auto"/>
              <w:jc w:val="right"/>
              <w:rPr>
                <w:rFonts w:eastAsia="Times New Roman"/>
                <w:b/>
                <w:bCs/>
                <w:color w:val="000000"/>
                <w:lang w:eastAsia="en-GB"/>
              </w:rPr>
            </w:pPr>
            <w:r w:rsidRPr="0088529D">
              <w:rPr>
                <w:rFonts w:eastAsia="Times New Roman"/>
                <w:b/>
                <w:bCs/>
                <w:color w:val="000000"/>
                <w:lang w:eastAsia="en-GB"/>
              </w:rPr>
              <w:t>2020</w:t>
            </w:r>
          </w:p>
        </w:tc>
        <w:tc>
          <w:tcPr>
            <w:tcW w:w="960" w:type="dxa"/>
            <w:tcBorders>
              <w:top w:val="single" w:sz="4" w:space="0" w:color="auto"/>
              <w:left w:val="nil"/>
              <w:bottom w:val="double" w:sz="6" w:space="0" w:color="auto"/>
              <w:right w:val="nil"/>
            </w:tcBorders>
            <w:shd w:val="clear" w:color="auto" w:fill="auto"/>
            <w:noWrap/>
            <w:vAlign w:val="bottom"/>
            <w:hideMark/>
          </w:tcPr>
          <w:p w14:paraId="27BFB433" w14:textId="77777777" w:rsidR="0088529D" w:rsidRPr="0088529D" w:rsidRDefault="0088529D" w:rsidP="0088529D">
            <w:pPr>
              <w:spacing w:before="0" w:after="0" w:line="240" w:lineRule="auto"/>
              <w:jc w:val="right"/>
              <w:rPr>
                <w:rFonts w:eastAsia="Times New Roman"/>
                <w:b/>
                <w:bCs/>
                <w:color w:val="000000"/>
                <w:lang w:eastAsia="en-GB"/>
              </w:rPr>
            </w:pPr>
            <w:r w:rsidRPr="0088529D">
              <w:rPr>
                <w:rFonts w:eastAsia="Times New Roman"/>
                <w:b/>
                <w:bCs/>
                <w:color w:val="000000"/>
                <w:lang w:eastAsia="en-GB"/>
              </w:rPr>
              <w:t>2021</w:t>
            </w:r>
          </w:p>
        </w:tc>
        <w:tc>
          <w:tcPr>
            <w:tcW w:w="960" w:type="dxa"/>
            <w:tcBorders>
              <w:top w:val="single" w:sz="4" w:space="0" w:color="auto"/>
              <w:left w:val="nil"/>
              <w:bottom w:val="double" w:sz="6" w:space="0" w:color="auto"/>
              <w:right w:val="nil"/>
            </w:tcBorders>
            <w:shd w:val="clear" w:color="auto" w:fill="auto"/>
            <w:noWrap/>
            <w:vAlign w:val="bottom"/>
            <w:hideMark/>
          </w:tcPr>
          <w:p w14:paraId="0070C66C" w14:textId="77777777" w:rsidR="0088529D" w:rsidRPr="0088529D" w:rsidRDefault="0088529D" w:rsidP="0088529D">
            <w:pPr>
              <w:spacing w:before="0" w:after="0" w:line="240" w:lineRule="auto"/>
              <w:jc w:val="right"/>
              <w:rPr>
                <w:rFonts w:eastAsia="Times New Roman"/>
                <w:b/>
                <w:bCs/>
                <w:color w:val="000000"/>
                <w:lang w:eastAsia="en-GB"/>
              </w:rPr>
            </w:pPr>
            <w:r w:rsidRPr="0088529D">
              <w:rPr>
                <w:rFonts w:eastAsia="Times New Roman"/>
                <w:b/>
                <w:bCs/>
                <w:color w:val="000000"/>
                <w:lang w:eastAsia="en-GB"/>
              </w:rPr>
              <w:t>2022</w:t>
            </w:r>
          </w:p>
        </w:tc>
        <w:tc>
          <w:tcPr>
            <w:tcW w:w="960" w:type="dxa"/>
            <w:tcBorders>
              <w:top w:val="single" w:sz="4" w:space="0" w:color="auto"/>
              <w:left w:val="nil"/>
              <w:bottom w:val="double" w:sz="6" w:space="0" w:color="auto"/>
              <w:right w:val="nil"/>
            </w:tcBorders>
            <w:shd w:val="clear" w:color="auto" w:fill="auto"/>
            <w:noWrap/>
            <w:vAlign w:val="bottom"/>
            <w:hideMark/>
          </w:tcPr>
          <w:p w14:paraId="0178D210" w14:textId="77777777" w:rsidR="0088529D" w:rsidRPr="0088529D" w:rsidRDefault="0088529D" w:rsidP="0088529D">
            <w:pPr>
              <w:spacing w:before="0" w:after="0" w:line="240" w:lineRule="auto"/>
              <w:jc w:val="right"/>
              <w:rPr>
                <w:rFonts w:eastAsia="Times New Roman"/>
                <w:b/>
                <w:bCs/>
                <w:color w:val="000000"/>
                <w:lang w:eastAsia="en-GB"/>
              </w:rPr>
            </w:pPr>
            <w:r w:rsidRPr="0088529D">
              <w:rPr>
                <w:rFonts w:eastAsia="Times New Roman"/>
                <w:b/>
                <w:bCs/>
                <w:color w:val="000000"/>
                <w:lang w:eastAsia="en-GB"/>
              </w:rPr>
              <w:t>2023*</w:t>
            </w:r>
          </w:p>
        </w:tc>
      </w:tr>
      <w:tr w:rsidR="0088529D" w:rsidRPr="0088529D" w14:paraId="7A058FD4" w14:textId="77777777" w:rsidTr="0088529D">
        <w:trPr>
          <w:trHeight w:val="30"/>
        </w:trPr>
        <w:tc>
          <w:tcPr>
            <w:tcW w:w="4640" w:type="dxa"/>
            <w:tcBorders>
              <w:top w:val="nil"/>
              <w:left w:val="nil"/>
              <w:bottom w:val="nil"/>
              <w:right w:val="nil"/>
            </w:tcBorders>
            <w:shd w:val="clear" w:color="auto" w:fill="auto"/>
            <w:noWrap/>
            <w:vAlign w:val="bottom"/>
            <w:hideMark/>
          </w:tcPr>
          <w:p w14:paraId="3684474E" w14:textId="77777777" w:rsidR="0088529D" w:rsidRPr="0088529D" w:rsidRDefault="0088529D" w:rsidP="0088529D">
            <w:pPr>
              <w:spacing w:before="0" w:after="0" w:line="240" w:lineRule="auto"/>
              <w:jc w:val="right"/>
              <w:rPr>
                <w:rFonts w:eastAsia="Times New Roman"/>
                <w:b/>
                <w:bCs/>
                <w:color w:val="000000"/>
                <w:lang w:eastAsia="en-GB"/>
              </w:rPr>
            </w:pPr>
          </w:p>
        </w:tc>
        <w:tc>
          <w:tcPr>
            <w:tcW w:w="960" w:type="dxa"/>
            <w:tcBorders>
              <w:top w:val="nil"/>
              <w:left w:val="nil"/>
              <w:bottom w:val="nil"/>
              <w:right w:val="nil"/>
            </w:tcBorders>
            <w:shd w:val="clear" w:color="auto" w:fill="auto"/>
            <w:noWrap/>
            <w:vAlign w:val="bottom"/>
            <w:hideMark/>
          </w:tcPr>
          <w:p w14:paraId="0BB047F4" w14:textId="77777777" w:rsidR="0088529D" w:rsidRPr="0088529D" w:rsidRDefault="0088529D" w:rsidP="0088529D">
            <w:pPr>
              <w:spacing w:before="0"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04C517E3" w14:textId="77777777" w:rsidR="0088529D" w:rsidRPr="0088529D" w:rsidRDefault="0088529D" w:rsidP="0088529D">
            <w:pPr>
              <w:spacing w:before="0" w:after="0" w:line="240" w:lineRule="auto"/>
              <w:jc w:val="right"/>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18321471" w14:textId="77777777" w:rsidR="0088529D" w:rsidRPr="0088529D" w:rsidRDefault="0088529D" w:rsidP="0088529D">
            <w:pPr>
              <w:spacing w:before="0" w:after="0" w:line="240" w:lineRule="auto"/>
              <w:jc w:val="right"/>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5446F6A3" w14:textId="77777777" w:rsidR="0088529D" w:rsidRPr="0088529D" w:rsidRDefault="0088529D" w:rsidP="0088529D">
            <w:pPr>
              <w:spacing w:before="0" w:after="0" w:line="240" w:lineRule="auto"/>
              <w:jc w:val="right"/>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41709EE9" w14:textId="77777777" w:rsidR="0088529D" w:rsidRPr="0088529D" w:rsidRDefault="0088529D" w:rsidP="0088529D">
            <w:pPr>
              <w:spacing w:before="0" w:after="0" w:line="240" w:lineRule="auto"/>
              <w:jc w:val="right"/>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188D265D" w14:textId="77777777" w:rsidR="0088529D" w:rsidRPr="0088529D" w:rsidRDefault="0088529D" w:rsidP="0088529D">
            <w:pPr>
              <w:spacing w:before="0" w:after="0" w:line="240" w:lineRule="auto"/>
              <w:jc w:val="right"/>
              <w:rPr>
                <w:rFonts w:ascii="Times New Roman" w:eastAsia="Times New Roman" w:hAnsi="Times New Roman" w:cs="Times New Roman"/>
                <w:sz w:val="20"/>
                <w:szCs w:val="20"/>
                <w:lang w:eastAsia="en-GB"/>
              </w:rPr>
            </w:pPr>
          </w:p>
        </w:tc>
      </w:tr>
      <w:tr w:rsidR="0088529D" w:rsidRPr="0088529D" w14:paraId="0A8A458A" w14:textId="77777777" w:rsidTr="0088529D">
        <w:trPr>
          <w:trHeight w:val="300"/>
        </w:trPr>
        <w:tc>
          <w:tcPr>
            <w:tcW w:w="4640" w:type="dxa"/>
            <w:tcBorders>
              <w:top w:val="nil"/>
              <w:left w:val="nil"/>
              <w:bottom w:val="nil"/>
              <w:right w:val="nil"/>
            </w:tcBorders>
            <w:shd w:val="clear" w:color="auto" w:fill="auto"/>
            <w:noWrap/>
            <w:vAlign w:val="bottom"/>
            <w:hideMark/>
          </w:tcPr>
          <w:p w14:paraId="426BB43F" w14:textId="77777777" w:rsidR="0088529D" w:rsidRPr="0088529D" w:rsidRDefault="0088529D" w:rsidP="0088529D">
            <w:pPr>
              <w:spacing w:before="0" w:after="0" w:line="240" w:lineRule="auto"/>
              <w:rPr>
                <w:rFonts w:eastAsia="Times New Roman"/>
                <w:color w:val="000000"/>
                <w:lang w:eastAsia="en-GB"/>
              </w:rPr>
            </w:pPr>
            <w:r w:rsidRPr="0088529D">
              <w:rPr>
                <w:rFonts w:eastAsia="Times New Roman"/>
                <w:color w:val="000000"/>
                <w:lang w:eastAsia="en-GB"/>
              </w:rPr>
              <w:t>PUBLIC NUISANCE</w:t>
            </w:r>
          </w:p>
        </w:tc>
        <w:tc>
          <w:tcPr>
            <w:tcW w:w="960" w:type="dxa"/>
            <w:tcBorders>
              <w:top w:val="nil"/>
              <w:left w:val="nil"/>
              <w:bottom w:val="nil"/>
              <w:right w:val="nil"/>
            </w:tcBorders>
            <w:shd w:val="clear" w:color="auto" w:fill="auto"/>
            <w:noWrap/>
            <w:vAlign w:val="bottom"/>
            <w:hideMark/>
          </w:tcPr>
          <w:p w14:paraId="38EEB505" w14:textId="77777777" w:rsidR="0088529D" w:rsidRPr="0088529D" w:rsidRDefault="0088529D" w:rsidP="0088529D">
            <w:pPr>
              <w:spacing w:before="0" w:after="0" w:line="240" w:lineRule="auto"/>
              <w:jc w:val="right"/>
              <w:rPr>
                <w:rFonts w:eastAsia="Times New Roman"/>
                <w:color w:val="000000"/>
                <w:lang w:eastAsia="en-GB"/>
              </w:rPr>
            </w:pPr>
            <w:r w:rsidRPr="0088529D">
              <w:rPr>
                <w:rFonts w:eastAsia="Times New Roman"/>
                <w:color w:val="000000"/>
                <w:lang w:eastAsia="en-GB"/>
              </w:rPr>
              <w:t>2</w:t>
            </w:r>
          </w:p>
        </w:tc>
        <w:tc>
          <w:tcPr>
            <w:tcW w:w="960" w:type="dxa"/>
            <w:tcBorders>
              <w:top w:val="nil"/>
              <w:left w:val="nil"/>
              <w:bottom w:val="nil"/>
              <w:right w:val="nil"/>
            </w:tcBorders>
            <w:shd w:val="clear" w:color="auto" w:fill="auto"/>
            <w:noWrap/>
            <w:vAlign w:val="bottom"/>
            <w:hideMark/>
          </w:tcPr>
          <w:p w14:paraId="38A35C61" w14:textId="77777777" w:rsidR="0088529D" w:rsidRPr="0088529D" w:rsidRDefault="0088529D" w:rsidP="0088529D">
            <w:pPr>
              <w:spacing w:before="0" w:after="0" w:line="240" w:lineRule="auto"/>
              <w:jc w:val="right"/>
              <w:rPr>
                <w:rFonts w:eastAsia="Times New Roman"/>
                <w:color w:val="000000"/>
                <w:lang w:eastAsia="en-GB"/>
              </w:rPr>
            </w:pPr>
            <w:r w:rsidRPr="0088529D">
              <w:rPr>
                <w:rFonts w:eastAsia="Times New Roman"/>
                <w:color w:val="000000"/>
                <w:lang w:eastAsia="en-GB"/>
              </w:rPr>
              <w:t>1</w:t>
            </w:r>
          </w:p>
        </w:tc>
        <w:tc>
          <w:tcPr>
            <w:tcW w:w="960" w:type="dxa"/>
            <w:tcBorders>
              <w:top w:val="nil"/>
              <w:left w:val="nil"/>
              <w:bottom w:val="nil"/>
              <w:right w:val="nil"/>
            </w:tcBorders>
            <w:shd w:val="clear" w:color="auto" w:fill="auto"/>
            <w:noWrap/>
            <w:vAlign w:val="bottom"/>
            <w:hideMark/>
          </w:tcPr>
          <w:p w14:paraId="6E1BCDBA" w14:textId="77777777" w:rsidR="0088529D" w:rsidRPr="0088529D" w:rsidRDefault="0088529D" w:rsidP="0088529D">
            <w:pPr>
              <w:spacing w:before="0" w:after="0" w:line="240" w:lineRule="auto"/>
              <w:jc w:val="right"/>
              <w:rPr>
                <w:rFonts w:eastAsia="Times New Roman"/>
                <w:color w:val="000000"/>
                <w:lang w:eastAsia="en-GB"/>
              </w:rPr>
            </w:pPr>
            <w:r w:rsidRPr="0088529D">
              <w:rPr>
                <w:rFonts w:eastAsia="Times New Roman"/>
                <w:color w:val="000000"/>
                <w:lang w:eastAsia="en-GB"/>
              </w:rPr>
              <w:t>0</w:t>
            </w:r>
          </w:p>
        </w:tc>
        <w:tc>
          <w:tcPr>
            <w:tcW w:w="960" w:type="dxa"/>
            <w:tcBorders>
              <w:top w:val="nil"/>
              <w:left w:val="nil"/>
              <w:bottom w:val="nil"/>
              <w:right w:val="nil"/>
            </w:tcBorders>
            <w:shd w:val="clear" w:color="auto" w:fill="auto"/>
            <w:noWrap/>
            <w:vAlign w:val="bottom"/>
            <w:hideMark/>
          </w:tcPr>
          <w:p w14:paraId="3BB04644" w14:textId="77777777" w:rsidR="0088529D" w:rsidRPr="0088529D" w:rsidRDefault="0088529D" w:rsidP="0088529D">
            <w:pPr>
              <w:spacing w:before="0" w:after="0" w:line="240" w:lineRule="auto"/>
              <w:jc w:val="right"/>
              <w:rPr>
                <w:rFonts w:eastAsia="Times New Roman"/>
                <w:color w:val="000000"/>
                <w:lang w:eastAsia="en-GB"/>
              </w:rPr>
            </w:pPr>
            <w:r w:rsidRPr="0088529D">
              <w:rPr>
                <w:rFonts w:eastAsia="Times New Roman"/>
                <w:color w:val="000000"/>
                <w:lang w:eastAsia="en-GB"/>
              </w:rPr>
              <w:t>1</w:t>
            </w:r>
          </w:p>
        </w:tc>
        <w:tc>
          <w:tcPr>
            <w:tcW w:w="960" w:type="dxa"/>
            <w:tcBorders>
              <w:top w:val="nil"/>
              <w:left w:val="nil"/>
              <w:bottom w:val="nil"/>
              <w:right w:val="nil"/>
            </w:tcBorders>
            <w:shd w:val="clear" w:color="auto" w:fill="auto"/>
            <w:noWrap/>
            <w:vAlign w:val="bottom"/>
            <w:hideMark/>
          </w:tcPr>
          <w:p w14:paraId="7484758B" w14:textId="77777777" w:rsidR="0088529D" w:rsidRPr="0088529D" w:rsidRDefault="0088529D" w:rsidP="0088529D">
            <w:pPr>
              <w:spacing w:before="0" w:after="0" w:line="240" w:lineRule="auto"/>
              <w:jc w:val="right"/>
              <w:rPr>
                <w:rFonts w:eastAsia="Times New Roman"/>
                <w:color w:val="000000"/>
                <w:lang w:eastAsia="en-GB"/>
              </w:rPr>
            </w:pPr>
            <w:r w:rsidRPr="0088529D">
              <w:rPr>
                <w:rFonts w:eastAsia="Times New Roman"/>
                <w:color w:val="000000"/>
                <w:lang w:eastAsia="en-GB"/>
              </w:rPr>
              <w:t>1</w:t>
            </w:r>
          </w:p>
        </w:tc>
        <w:tc>
          <w:tcPr>
            <w:tcW w:w="960" w:type="dxa"/>
            <w:tcBorders>
              <w:top w:val="nil"/>
              <w:left w:val="nil"/>
              <w:bottom w:val="nil"/>
              <w:right w:val="nil"/>
            </w:tcBorders>
            <w:shd w:val="clear" w:color="auto" w:fill="auto"/>
            <w:noWrap/>
            <w:vAlign w:val="bottom"/>
            <w:hideMark/>
          </w:tcPr>
          <w:p w14:paraId="189E4358" w14:textId="77777777" w:rsidR="0088529D" w:rsidRPr="0088529D" w:rsidRDefault="0088529D" w:rsidP="0088529D">
            <w:pPr>
              <w:spacing w:before="0" w:after="0" w:line="240" w:lineRule="auto"/>
              <w:jc w:val="right"/>
              <w:rPr>
                <w:rFonts w:eastAsia="Times New Roman"/>
                <w:color w:val="000000"/>
                <w:lang w:eastAsia="en-GB"/>
              </w:rPr>
            </w:pPr>
            <w:r w:rsidRPr="0088529D">
              <w:rPr>
                <w:rFonts w:eastAsia="Times New Roman"/>
                <w:color w:val="000000"/>
                <w:lang w:eastAsia="en-GB"/>
              </w:rPr>
              <w:t>0</w:t>
            </w:r>
          </w:p>
        </w:tc>
      </w:tr>
      <w:tr w:rsidR="0088529D" w:rsidRPr="0088529D" w14:paraId="2E06D31B" w14:textId="77777777" w:rsidTr="0088529D">
        <w:trPr>
          <w:trHeight w:val="300"/>
        </w:trPr>
        <w:tc>
          <w:tcPr>
            <w:tcW w:w="4640" w:type="dxa"/>
            <w:tcBorders>
              <w:top w:val="nil"/>
              <w:left w:val="nil"/>
              <w:bottom w:val="nil"/>
              <w:right w:val="nil"/>
            </w:tcBorders>
            <w:shd w:val="clear" w:color="auto" w:fill="auto"/>
            <w:noWrap/>
            <w:vAlign w:val="bottom"/>
            <w:hideMark/>
          </w:tcPr>
          <w:p w14:paraId="759A65F1" w14:textId="77777777" w:rsidR="0088529D" w:rsidRPr="0088529D" w:rsidRDefault="0088529D" w:rsidP="0088529D">
            <w:pPr>
              <w:spacing w:before="0" w:after="0" w:line="240" w:lineRule="auto"/>
              <w:rPr>
                <w:rFonts w:eastAsia="Times New Roman"/>
                <w:color w:val="000000"/>
                <w:lang w:eastAsia="en-GB"/>
              </w:rPr>
            </w:pPr>
            <w:r w:rsidRPr="0088529D">
              <w:rPr>
                <w:rFonts w:eastAsia="Times New Roman"/>
                <w:color w:val="000000"/>
                <w:lang w:eastAsia="en-GB"/>
              </w:rPr>
              <w:t>DRUGS/SUBSTANCE MISUSE</w:t>
            </w:r>
          </w:p>
        </w:tc>
        <w:tc>
          <w:tcPr>
            <w:tcW w:w="960" w:type="dxa"/>
            <w:tcBorders>
              <w:top w:val="nil"/>
              <w:left w:val="nil"/>
              <w:bottom w:val="nil"/>
              <w:right w:val="nil"/>
            </w:tcBorders>
            <w:shd w:val="clear" w:color="auto" w:fill="auto"/>
            <w:noWrap/>
            <w:vAlign w:val="bottom"/>
            <w:hideMark/>
          </w:tcPr>
          <w:p w14:paraId="3F45D233" w14:textId="77777777" w:rsidR="0088529D" w:rsidRPr="0088529D" w:rsidRDefault="0088529D" w:rsidP="0088529D">
            <w:pPr>
              <w:spacing w:before="0" w:after="0" w:line="240" w:lineRule="auto"/>
              <w:jc w:val="right"/>
              <w:rPr>
                <w:rFonts w:eastAsia="Times New Roman"/>
                <w:color w:val="000000"/>
                <w:lang w:eastAsia="en-GB"/>
              </w:rPr>
            </w:pPr>
            <w:r w:rsidRPr="0088529D">
              <w:rPr>
                <w:rFonts w:eastAsia="Times New Roman"/>
                <w:color w:val="000000"/>
                <w:lang w:eastAsia="en-GB"/>
              </w:rPr>
              <w:t>0</w:t>
            </w:r>
          </w:p>
        </w:tc>
        <w:tc>
          <w:tcPr>
            <w:tcW w:w="960" w:type="dxa"/>
            <w:tcBorders>
              <w:top w:val="nil"/>
              <w:left w:val="nil"/>
              <w:bottom w:val="nil"/>
              <w:right w:val="nil"/>
            </w:tcBorders>
            <w:shd w:val="clear" w:color="auto" w:fill="auto"/>
            <w:noWrap/>
            <w:vAlign w:val="bottom"/>
            <w:hideMark/>
          </w:tcPr>
          <w:p w14:paraId="749DCDE8" w14:textId="77777777" w:rsidR="0088529D" w:rsidRPr="0088529D" w:rsidRDefault="0088529D" w:rsidP="0088529D">
            <w:pPr>
              <w:spacing w:before="0" w:after="0" w:line="240" w:lineRule="auto"/>
              <w:jc w:val="right"/>
              <w:rPr>
                <w:rFonts w:eastAsia="Times New Roman"/>
                <w:color w:val="000000"/>
                <w:lang w:eastAsia="en-GB"/>
              </w:rPr>
            </w:pPr>
            <w:r w:rsidRPr="0088529D">
              <w:rPr>
                <w:rFonts w:eastAsia="Times New Roman"/>
                <w:color w:val="000000"/>
                <w:lang w:eastAsia="en-GB"/>
              </w:rPr>
              <w:t>0</w:t>
            </w:r>
          </w:p>
        </w:tc>
        <w:tc>
          <w:tcPr>
            <w:tcW w:w="960" w:type="dxa"/>
            <w:tcBorders>
              <w:top w:val="nil"/>
              <w:left w:val="nil"/>
              <w:bottom w:val="nil"/>
              <w:right w:val="nil"/>
            </w:tcBorders>
            <w:shd w:val="clear" w:color="auto" w:fill="auto"/>
            <w:noWrap/>
            <w:vAlign w:val="bottom"/>
            <w:hideMark/>
          </w:tcPr>
          <w:p w14:paraId="64F14640" w14:textId="77777777" w:rsidR="0088529D" w:rsidRPr="0088529D" w:rsidRDefault="0088529D" w:rsidP="0088529D">
            <w:pPr>
              <w:spacing w:before="0" w:after="0" w:line="240" w:lineRule="auto"/>
              <w:jc w:val="right"/>
              <w:rPr>
                <w:rFonts w:eastAsia="Times New Roman"/>
                <w:color w:val="000000"/>
                <w:lang w:eastAsia="en-GB"/>
              </w:rPr>
            </w:pPr>
            <w:r w:rsidRPr="0088529D">
              <w:rPr>
                <w:rFonts w:eastAsia="Times New Roman"/>
                <w:color w:val="000000"/>
                <w:lang w:eastAsia="en-GB"/>
              </w:rPr>
              <w:t>1</w:t>
            </w:r>
          </w:p>
        </w:tc>
        <w:tc>
          <w:tcPr>
            <w:tcW w:w="960" w:type="dxa"/>
            <w:tcBorders>
              <w:top w:val="nil"/>
              <w:left w:val="nil"/>
              <w:bottom w:val="nil"/>
              <w:right w:val="nil"/>
            </w:tcBorders>
            <w:shd w:val="clear" w:color="auto" w:fill="auto"/>
            <w:noWrap/>
            <w:vAlign w:val="bottom"/>
            <w:hideMark/>
          </w:tcPr>
          <w:p w14:paraId="1720E097" w14:textId="77777777" w:rsidR="0088529D" w:rsidRPr="0088529D" w:rsidRDefault="0088529D" w:rsidP="0088529D">
            <w:pPr>
              <w:spacing w:before="0" w:after="0" w:line="240" w:lineRule="auto"/>
              <w:jc w:val="right"/>
              <w:rPr>
                <w:rFonts w:eastAsia="Times New Roman"/>
                <w:color w:val="000000"/>
                <w:lang w:eastAsia="en-GB"/>
              </w:rPr>
            </w:pPr>
            <w:r w:rsidRPr="0088529D">
              <w:rPr>
                <w:rFonts w:eastAsia="Times New Roman"/>
                <w:color w:val="000000"/>
                <w:lang w:eastAsia="en-GB"/>
              </w:rPr>
              <w:t>0</w:t>
            </w:r>
          </w:p>
        </w:tc>
        <w:tc>
          <w:tcPr>
            <w:tcW w:w="960" w:type="dxa"/>
            <w:tcBorders>
              <w:top w:val="nil"/>
              <w:left w:val="nil"/>
              <w:bottom w:val="nil"/>
              <w:right w:val="nil"/>
            </w:tcBorders>
            <w:shd w:val="clear" w:color="auto" w:fill="auto"/>
            <w:noWrap/>
            <w:vAlign w:val="bottom"/>
            <w:hideMark/>
          </w:tcPr>
          <w:p w14:paraId="6354C470" w14:textId="77777777" w:rsidR="0088529D" w:rsidRPr="0088529D" w:rsidRDefault="0088529D" w:rsidP="0088529D">
            <w:pPr>
              <w:spacing w:before="0" w:after="0" w:line="240" w:lineRule="auto"/>
              <w:jc w:val="right"/>
              <w:rPr>
                <w:rFonts w:eastAsia="Times New Roman"/>
                <w:color w:val="000000"/>
                <w:lang w:eastAsia="en-GB"/>
              </w:rPr>
            </w:pPr>
            <w:r w:rsidRPr="0088529D">
              <w:rPr>
                <w:rFonts w:eastAsia="Times New Roman"/>
                <w:color w:val="000000"/>
                <w:lang w:eastAsia="en-GB"/>
              </w:rPr>
              <w:t>0</w:t>
            </w:r>
          </w:p>
        </w:tc>
        <w:tc>
          <w:tcPr>
            <w:tcW w:w="960" w:type="dxa"/>
            <w:tcBorders>
              <w:top w:val="nil"/>
              <w:left w:val="nil"/>
              <w:bottom w:val="nil"/>
              <w:right w:val="nil"/>
            </w:tcBorders>
            <w:shd w:val="clear" w:color="auto" w:fill="auto"/>
            <w:noWrap/>
            <w:vAlign w:val="bottom"/>
            <w:hideMark/>
          </w:tcPr>
          <w:p w14:paraId="4600F6BF" w14:textId="77777777" w:rsidR="0088529D" w:rsidRPr="0088529D" w:rsidRDefault="0088529D" w:rsidP="0088529D">
            <w:pPr>
              <w:spacing w:before="0" w:after="0" w:line="240" w:lineRule="auto"/>
              <w:jc w:val="right"/>
              <w:rPr>
                <w:rFonts w:eastAsia="Times New Roman"/>
                <w:color w:val="000000"/>
                <w:lang w:eastAsia="en-GB"/>
              </w:rPr>
            </w:pPr>
            <w:r w:rsidRPr="0088529D">
              <w:rPr>
                <w:rFonts w:eastAsia="Times New Roman"/>
                <w:color w:val="000000"/>
                <w:lang w:eastAsia="en-GB"/>
              </w:rPr>
              <w:t>0</w:t>
            </w:r>
          </w:p>
        </w:tc>
      </w:tr>
      <w:tr w:rsidR="0088529D" w:rsidRPr="0088529D" w14:paraId="316EFAC8" w14:textId="77777777" w:rsidTr="0088529D">
        <w:trPr>
          <w:trHeight w:val="300"/>
        </w:trPr>
        <w:tc>
          <w:tcPr>
            <w:tcW w:w="4640" w:type="dxa"/>
            <w:tcBorders>
              <w:top w:val="nil"/>
              <w:left w:val="nil"/>
              <w:bottom w:val="nil"/>
              <w:right w:val="nil"/>
            </w:tcBorders>
            <w:shd w:val="clear" w:color="auto" w:fill="auto"/>
            <w:noWrap/>
            <w:vAlign w:val="bottom"/>
            <w:hideMark/>
          </w:tcPr>
          <w:p w14:paraId="56DD84DB" w14:textId="77777777" w:rsidR="0088529D" w:rsidRPr="0088529D" w:rsidRDefault="0088529D" w:rsidP="0088529D">
            <w:pPr>
              <w:spacing w:before="0" w:after="0" w:line="240" w:lineRule="auto"/>
              <w:rPr>
                <w:rFonts w:eastAsia="Times New Roman"/>
                <w:color w:val="000000"/>
                <w:lang w:eastAsia="en-GB"/>
              </w:rPr>
            </w:pPr>
            <w:r w:rsidRPr="0088529D">
              <w:rPr>
                <w:rFonts w:eastAsia="Times New Roman"/>
                <w:color w:val="000000"/>
                <w:lang w:eastAsia="en-GB"/>
              </w:rPr>
              <w:t>DISTURBANCE</w:t>
            </w:r>
          </w:p>
        </w:tc>
        <w:tc>
          <w:tcPr>
            <w:tcW w:w="960" w:type="dxa"/>
            <w:tcBorders>
              <w:top w:val="nil"/>
              <w:left w:val="nil"/>
              <w:bottom w:val="nil"/>
              <w:right w:val="nil"/>
            </w:tcBorders>
            <w:shd w:val="clear" w:color="auto" w:fill="auto"/>
            <w:noWrap/>
            <w:vAlign w:val="bottom"/>
            <w:hideMark/>
          </w:tcPr>
          <w:p w14:paraId="0B3E9B6E" w14:textId="77777777" w:rsidR="0088529D" w:rsidRPr="0088529D" w:rsidRDefault="0088529D" w:rsidP="0088529D">
            <w:pPr>
              <w:spacing w:before="0" w:after="0" w:line="240" w:lineRule="auto"/>
              <w:jc w:val="right"/>
              <w:rPr>
                <w:rFonts w:eastAsia="Times New Roman"/>
                <w:color w:val="000000"/>
                <w:lang w:eastAsia="en-GB"/>
              </w:rPr>
            </w:pPr>
            <w:r w:rsidRPr="0088529D">
              <w:rPr>
                <w:rFonts w:eastAsia="Times New Roman"/>
                <w:color w:val="000000"/>
                <w:lang w:eastAsia="en-GB"/>
              </w:rPr>
              <w:t>0</w:t>
            </w:r>
          </w:p>
        </w:tc>
        <w:tc>
          <w:tcPr>
            <w:tcW w:w="960" w:type="dxa"/>
            <w:tcBorders>
              <w:top w:val="nil"/>
              <w:left w:val="nil"/>
              <w:bottom w:val="nil"/>
              <w:right w:val="nil"/>
            </w:tcBorders>
            <w:shd w:val="clear" w:color="auto" w:fill="auto"/>
            <w:noWrap/>
            <w:vAlign w:val="bottom"/>
            <w:hideMark/>
          </w:tcPr>
          <w:p w14:paraId="7BDD8494" w14:textId="77777777" w:rsidR="0088529D" w:rsidRPr="0088529D" w:rsidRDefault="0088529D" w:rsidP="0088529D">
            <w:pPr>
              <w:spacing w:before="0" w:after="0" w:line="240" w:lineRule="auto"/>
              <w:jc w:val="right"/>
              <w:rPr>
                <w:rFonts w:eastAsia="Times New Roman"/>
                <w:color w:val="000000"/>
                <w:lang w:eastAsia="en-GB"/>
              </w:rPr>
            </w:pPr>
            <w:r w:rsidRPr="0088529D">
              <w:rPr>
                <w:rFonts w:eastAsia="Times New Roman"/>
                <w:color w:val="000000"/>
                <w:lang w:eastAsia="en-GB"/>
              </w:rPr>
              <w:t>1</w:t>
            </w:r>
          </w:p>
        </w:tc>
        <w:tc>
          <w:tcPr>
            <w:tcW w:w="960" w:type="dxa"/>
            <w:tcBorders>
              <w:top w:val="nil"/>
              <w:left w:val="nil"/>
              <w:bottom w:val="nil"/>
              <w:right w:val="nil"/>
            </w:tcBorders>
            <w:shd w:val="clear" w:color="auto" w:fill="auto"/>
            <w:noWrap/>
            <w:vAlign w:val="bottom"/>
            <w:hideMark/>
          </w:tcPr>
          <w:p w14:paraId="7C3415C0" w14:textId="77777777" w:rsidR="0088529D" w:rsidRPr="0088529D" w:rsidRDefault="0088529D" w:rsidP="0088529D">
            <w:pPr>
              <w:spacing w:before="0" w:after="0" w:line="240" w:lineRule="auto"/>
              <w:jc w:val="right"/>
              <w:rPr>
                <w:rFonts w:eastAsia="Times New Roman"/>
                <w:color w:val="000000"/>
                <w:lang w:eastAsia="en-GB"/>
              </w:rPr>
            </w:pPr>
            <w:r w:rsidRPr="0088529D">
              <w:rPr>
                <w:rFonts w:eastAsia="Times New Roman"/>
                <w:color w:val="000000"/>
                <w:lang w:eastAsia="en-GB"/>
              </w:rPr>
              <w:t>4</w:t>
            </w:r>
          </w:p>
        </w:tc>
        <w:tc>
          <w:tcPr>
            <w:tcW w:w="960" w:type="dxa"/>
            <w:tcBorders>
              <w:top w:val="nil"/>
              <w:left w:val="nil"/>
              <w:bottom w:val="nil"/>
              <w:right w:val="nil"/>
            </w:tcBorders>
            <w:shd w:val="clear" w:color="auto" w:fill="auto"/>
            <w:noWrap/>
            <w:vAlign w:val="bottom"/>
            <w:hideMark/>
          </w:tcPr>
          <w:p w14:paraId="75336DD8" w14:textId="77777777" w:rsidR="0088529D" w:rsidRPr="0088529D" w:rsidRDefault="0088529D" w:rsidP="0088529D">
            <w:pPr>
              <w:spacing w:before="0" w:after="0" w:line="240" w:lineRule="auto"/>
              <w:jc w:val="right"/>
              <w:rPr>
                <w:rFonts w:eastAsia="Times New Roman"/>
                <w:color w:val="000000"/>
                <w:lang w:eastAsia="en-GB"/>
              </w:rPr>
            </w:pPr>
            <w:r w:rsidRPr="0088529D">
              <w:rPr>
                <w:rFonts w:eastAsia="Times New Roman"/>
                <w:color w:val="000000"/>
                <w:lang w:eastAsia="en-GB"/>
              </w:rPr>
              <w:t>3</w:t>
            </w:r>
          </w:p>
        </w:tc>
        <w:tc>
          <w:tcPr>
            <w:tcW w:w="960" w:type="dxa"/>
            <w:tcBorders>
              <w:top w:val="nil"/>
              <w:left w:val="nil"/>
              <w:bottom w:val="nil"/>
              <w:right w:val="nil"/>
            </w:tcBorders>
            <w:shd w:val="clear" w:color="auto" w:fill="auto"/>
            <w:noWrap/>
            <w:vAlign w:val="bottom"/>
            <w:hideMark/>
          </w:tcPr>
          <w:p w14:paraId="5109E47D" w14:textId="77777777" w:rsidR="0088529D" w:rsidRPr="0088529D" w:rsidRDefault="0088529D" w:rsidP="0088529D">
            <w:pPr>
              <w:spacing w:before="0" w:after="0" w:line="240" w:lineRule="auto"/>
              <w:jc w:val="right"/>
              <w:rPr>
                <w:rFonts w:eastAsia="Times New Roman"/>
                <w:color w:val="000000"/>
                <w:lang w:eastAsia="en-GB"/>
              </w:rPr>
            </w:pPr>
            <w:r w:rsidRPr="0088529D">
              <w:rPr>
                <w:rFonts w:eastAsia="Times New Roman"/>
                <w:color w:val="000000"/>
                <w:lang w:eastAsia="en-GB"/>
              </w:rPr>
              <w:t>4</w:t>
            </w:r>
          </w:p>
        </w:tc>
        <w:tc>
          <w:tcPr>
            <w:tcW w:w="960" w:type="dxa"/>
            <w:tcBorders>
              <w:top w:val="nil"/>
              <w:left w:val="nil"/>
              <w:bottom w:val="nil"/>
              <w:right w:val="nil"/>
            </w:tcBorders>
            <w:shd w:val="clear" w:color="auto" w:fill="auto"/>
            <w:noWrap/>
            <w:vAlign w:val="bottom"/>
            <w:hideMark/>
          </w:tcPr>
          <w:p w14:paraId="038F7458" w14:textId="77777777" w:rsidR="0088529D" w:rsidRPr="0088529D" w:rsidRDefault="0088529D" w:rsidP="0088529D">
            <w:pPr>
              <w:spacing w:before="0" w:after="0" w:line="240" w:lineRule="auto"/>
              <w:jc w:val="right"/>
              <w:rPr>
                <w:rFonts w:eastAsia="Times New Roman"/>
                <w:color w:val="000000"/>
                <w:lang w:eastAsia="en-GB"/>
              </w:rPr>
            </w:pPr>
            <w:r w:rsidRPr="0088529D">
              <w:rPr>
                <w:rFonts w:eastAsia="Times New Roman"/>
                <w:color w:val="000000"/>
                <w:lang w:eastAsia="en-GB"/>
              </w:rPr>
              <w:t>2</w:t>
            </w:r>
          </w:p>
        </w:tc>
      </w:tr>
      <w:tr w:rsidR="0088529D" w:rsidRPr="0088529D" w14:paraId="0274EF4A" w14:textId="77777777" w:rsidTr="0088529D">
        <w:trPr>
          <w:trHeight w:val="300"/>
        </w:trPr>
        <w:tc>
          <w:tcPr>
            <w:tcW w:w="4640" w:type="dxa"/>
            <w:tcBorders>
              <w:top w:val="nil"/>
              <w:left w:val="nil"/>
              <w:bottom w:val="nil"/>
              <w:right w:val="nil"/>
            </w:tcBorders>
            <w:shd w:val="clear" w:color="auto" w:fill="auto"/>
            <w:noWrap/>
            <w:vAlign w:val="bottom"/>
            <w:hideMark/>
          </w:tcPr>
          <w:p w14:paraId="0997A7F2" w14:textId="77777777" w:rsidR="0088529D" w:rsidRPr="0088529D" w:rsidRDefault="0088529D" w:rsidP="0088529D">
            <w:pPr>
              <w:spacing w:before="0" w:after="0" w:line="240" w:lineRule="auto"/>
              <w:rPr>
                <w:rFonts w:eastAsia="Times New Roman"/>
                <w:color w:val="000000"/>
                <w:lang w:eastAsia="en-GB"/>
              </w:rPr>
            </w:pPr>
            <w:r w:rsidRPr="0088529D">
              <w:rPr>
                <w:rFonts w:eastAsia="Times New Roman"/>
                <w:color w:val="000000"/>
                <w:lang w:eastAsia="en-GB"/>
              </w:rPr>
              <w:t>THEFT</w:t>
            </w:r>
          </w:p>
        </w:tc>
        <w:tc>
          <w:tcPr>
            <w:tcW w:w="960" w:type="dxa"/>
            <w:tcBorders>
              <w:top w:val="nil"/>
              <w:left w:val="nil"/>
              <w:bottom w:val="nil"/>
              <w:right w:val="nil"/>
            </w:tcBorders>
            <w:shd w:val="clear" w:color="auto" w:fill="auto"/>
            <w:noWrap/>
            <w:vAlign w:val="bottom"/>
            <w:hideMark/>
          </w:tcPr>
          <w:p w14:paraId="1A12A7DD" w14:textId="77777777" w:rsidR="0088529D" w:rsidRPr="0088529D" w:rsidRDefault="0088529D" w:rsidP="0088529D">
            <w:pPr>
              <w:spacing w:before="0" w:after="0" w:line="240" w:lineRule="auto"/>
              <w:jc w:val="right"/>
              <w:rPr>
                <w:rFonts w:eastAsia="Times New Roman"/>
                <w:color w:val="000000"/>
                <w:lang w:eastAsia="en-GB"/>
              </w:rPr>
            </w:pPr>
            <w:r w:rsidRPr="0088529D">
              <w:rPr>
                <w:rFonts w:eastAsia="Times New Roman"/>
                <w:color w:val="000000"/>
                <w:lang w:eastAsia="en-GB"/>
              </w:rPr>
              <w:t>0</w:t>
            </w:r>
          </w:p>
        </w:tc>
        <w:tc>
          <w:tcPr>
            <w:tcW w:w="960" w:type="dxa"/>
            <w:tcBorders>
              <w:top w:val="nil"/>
              <w:left w:val="nil"/>
              <w:bottom w:val="nil"/>
              <w:right w:val="nil"/>
            </w:tcBorders>
            <w:shd w:val="clear" w:color="auto" w:fill="auto"/>
            <w:noWrap/>
            <w:vAlign w:val="bottom"/>
            <w:hideMark/>
          </w:tcPr>
          <w:p w14:paraId="58BE7E8F" w14:textId="77777777" w:rsidR="0088529D" w:rsidRPr="0088529D" w:rsidRDefault="0088529D" w:rsidP="0088529D">
            <w:pPr>
              <w:spacing w:before="0" w:after="0" w:line="240" w:lineRule="auto"/>
              <w:jc w:val="right"/>
              <w:rPr>
                <w:rFonts w:eastAsia="Times New Roman"/>
                <w:color w:val="000000"/>
                <w:lang w:eastAsia="en-GB"/>
              </w:rPr>
            </w:pPr>
            <w:r w:rsidRPr="0088529D">
              <w:rPr>
                <w:rFonts w:eastAsia="Times New Roman"/>
                <w:color w:val="000000"/>
                <w:lang w:eastAsia="en-GB"/>
              </w:rPr>
              <w:t>1</w:t>
            </w:r>
          </w:p>
        </w:tc>
        <w:tc>
          <w:tcPr>
            <w:tcW w:w="960" w:type="dxa"/>
            <w:tcBorders>
              <w:top w:val="nil"/>
              <w:left w:val="nil"/>
              <w:bottom w:val="nil"/>
              <w:right w:val="nil"/>
            </w:tcBorders>
            <w:shd w:val="clear" w:color="auto" w:fill="auto"/>
            <w:noWrap/>
            <w:vAlign w:val="bottom"/>
            <w:hideMark/>
          </w:tcPr>
          <w:p w14:paraId="1F0A1369" w14:textId="77777777" w:rsidR="0088529D" w:rsidRPr="0088529D" w:rsidRDefault="0088529D" w:rsidP="0088529D">
            <w:pPr>
              <w:spacing w:before="0" w:after="0" w:line="240" w:lineRule="auto"/>
              <w:jc w:val="right"/>
              <w:rPr>
                <w:rFonts w:eastAsia="Times New Roman"/>
                <w:color w:val="000000"/>
                <w:lang w:eastAsia="en-GB"/>
              </w:rPr>
            </w:pPr>
            <w:r w:rsidRPr="0088529D">
              <w:rPr>
                <w:rFonts w:eastAsia="Times New Roman"/>
                <w:color w:val="000000"/>
                <w:lang w:eastAsia="en-GB"/>
              </w:rPr>
              <w:t>0</w:t>
            </w:r>
          </w:p>
        </w:tc>
        <w:tc>
          <w:tcPr>
            <w:tcW w:w="960" w:type="dxa"/>
            <w:tcBorders>
              <w:top w:val="nil"/>
              <w:left w:val="nil"/>
              <w:bottom w:val="nil"/>
              <w:right w:val="nil"/>
            </w:tcBorders>
            <w:shd w:val="clear" w:color="auto" w:fill="auto"/>
            <w:noWrap/>
            <w:vAlign w:val="bottom"/>
            <w:hideMark/>
          </w:tcPr>
          <w:p w14:paraId="6097665B" w14:textId="77777777" w:rsidR="0088529D" w:rsidRPr="0088529D" w:rsidRDefault="0088529D" w:rsidP="0088529D">
            <w:pPr>
              <w:spacing w:before="0" w:after="0" w:line="240" w:lineRule="auto"/>
              <w:jc w:val="right"/>
              <w:rPr>
                <w:rFonts w:eastAsia="Times New Roman"/>
                <w:color w:val="000000"/>
                <w:lang w:eastAsia="en-GB"/>
              </w:rPr>
            </w:pPr>
            <w:r w:rsidRPr="0088529D">
              <w:rPr>
                <w:rFonts w:eastAsia="Times New Roman"/>
                <w:color w:val="000000"/>
                <w:lang w:eastAsia="en-GB"/>
              </w:rPr>
              <w:t>1</w:t>
            </w:r>
          </w:p>
        </w:tc>
        <w:tc>
          <w:tcPr>
            <w:tcW w:w="960" w:type="dxa"/>
            <w:tcBorders>
              <w:top w:val="nil"/>
              <w:left w:val="nil"/>
              <w:bottom w:val="nil"/>
              <w:right w:val="nil"/>
            </w:tcBorders>
            <w:shd w:val="clear" w:color="auto" w:fill="auto"/>
            <w:noWrap/>
            <w:vAlign w:val="bottom"/>
            <w:hideMark/>
          </w:tcPr>
          <w:p w14:paraId="2B3E8847" w14:textId="77777777" w:rsidR="0088529D" w:rsidRPr="0088529D" w:rsidRDefault="0088529D" w:rsidP="0088529D">
            <w:pPr>
              <w:spacing w:before="0" w:after="0" w:line="240" w:lineRule="auto"/>
              <w:jc w:val="right"/>
              <w:rPr>
                <w:rFonts w:eastAsia="Times New Roman"/>
                <w:color w:val="000000"/>
                <w:lang w:eastAsia="en-GB"/>
              </w:rPr>
            </w:pPr>
            <w:r w:rsidRPr="0088529D">
              <w:rPr>
                <w:rFonts w:eastAsia="Times New Roman"/>
                <w:color w:val="000000"/>
                <w:lang w:eastAsia="en-GB"/>
              </w:rPr>
              <w:t>1</w:t>
            </w:r>
          </w:p>
        </w:tc>
        <w:tc>
          <w:tcPr>
            <w:tcW w:w="960" w:type="dxa"/>
            <w:tcBorders>
              <w:top w:val="nil"/>
              <w:left w:val="nil"/>
              <w:bottom w:val="nil"/>
              <w:right w:val="nil"/>
            </w:tcBorders>
            <w:shd w:val="clear" w:color="auto" w:fill="auto"/>
            <w:noWrap/>
            <w:vAlign w:val="bottom"/>
            <w:hideMark/>
          </w:tcPr>
          <w:p w14:paraId="18FECFC1" w14:textId="77777777" w:rsidR="0088529D" w:rsidRPr="0088529D" w:rsidRDefault="0088529D" w:rsidP="0088529D">
            <w:pPr>
              <w:spacing w:before="0" w:after="0" w:line="240" w:lineRule="auto"/>
              <w:jc w:val="right"/>
              <w:rPr>
                <w:rFonts w:eastAsia="Times New Roman"/>
                <w:color w:val="000000"/>
                <w:lang w:eastAsia="en-GB"/>
              </w:rPr>
            </w:pPr>
            <w:r w:rsidRPr="0088529D">
              <w:rPr>
                <w:rFonts w:eastAsia="Times New Roman"/>
                <w:color w:val="000000"/>
                <w:lang w:eastAsia="en-GB"/>
              </w:rPr>
              <w:t>0</w:t>
            </w:r>
          </w:p>
        </w:tc>
      </w:tr>
      <w:tr w:rsidR="0088529D" w:rsidRPr="0088529D" w14:paraId="5052861B" w14:textId="77777777" w:rsidTr="0088529D">
        <w:trPr>
          <w:trHeight w:val="300"/>
        </w:trPr>
        <w:tc>
          <w:tcPr>
            <w:tcW w:w="4640" w:type="dxa"/>
            <w:tcBorders>
              <w:top w:val="nil"/>
              <w:left w:val="nil"/>
              <w:bottom w:val="nil"/>
              <w:right w:val="nil"/>
            </w:tcBorders>
            <w:shd w:val="clear" w:color="auto" w:fill="auto"/>
            <w:noWrap/>
            <w:vAlign w:val="bottom"/>
            <w:hideMark/>
          </w:tcPr>
          <w:p w14:paraId="5B0CAAFF" w14:textId="77777777" w:rsidR="0088529D" w:rsidRPr="0088529D" w:rsidRDefault="0088529D" w:rsidP="0088529D">
            <w:pPr>
              <w:spacing w:before="0" w:after="0" w:line="240" w:lineRule="auto"/>
              <w:rPr>
                <w:rFonts w:eastAsia="Times New Roman"/>
                <w:color w:val="000000"/>
                <w:lang w:eastAsia="en-GB"/>
              </w:rPr>
            </w:pPr>
            <w:r w:rsidRPr="0088529D">
              <w:rPr>
                <w:rFonts w:eastAsia="Times New Roman"/>
                <w:color w:val="000000"/>
                <w:lang w:eastAsia="en-GB"/>
              </w:rPr>
              <w:t>ASSAULT</w:t>
            </w:r>
          </w:p>
        </w:tc>
        <w:tc>
          <w:tcPr>
            <w:tcW w:w="960" w:type="dxa"/>
            <w:tcBorders>
              <w:top w:val="nil"/>
              <w:left w:val="nil"/>
              <w:bottom w:val="nil"/>
              <w:right w:val="nil"/>
            </w:tcBorders>
            <w:shd w:val="clear" w:color="auto" w:fill="auto"/>
            <w:noWrap/>
            <w:vAlign w:val="bottom"/>
            <w:hideMark/>
          </w:tcPr>
          <w:p w14:paraId="1008CC90" w14:textId="77777777" w:rsidR="0088529D" w:rsidRPr="0088529D" w:rsidRDefault="0088529D" w:rsidP="0088529D">
            <w:pPr>
              <w:spacing w:before="0" w:after="0" w:line="240" w:lineRule="auto"/>
              <w:jc w:val="right"/>
              <w:rPr>
                <w:rFonts w:eastAsia="Times New Roman"/>
                <w:color w:val="000000"/>
                <w:lang w:eastAsia="en-GB"/>
              </w:rPr>
            </w:pPr>
            <w:r w:rsidRPr="0088529D">
              <w:rPr>
                <w:rFonts w:eastAsia="Times New Roman"/>
                <w:color w:val="000000"/>
                <w:lang w:eastAsia="en-GB"/>
              </w:rPr>
              <w:t>0</w:t>
            </w:r>
          </w:p>
        </w:tc>
        <w:tc>
          <w:tcPr>
            <w:tcW w:w="960" w:type="dxa"/>
            <w:tcBorders>
              <w:top w:val="nil"/>
              <w:left w:val="nil"/>
              <w:bottom w:val="nil"/>
              <w:right w:val="nil"/>
            </w:tcBorders>
            <w:shd w:val="clear" w:color="auto" w:fill="auto"/>
            <w:noWrap/>
            <w:vAlign w:val="bottom"/>
            <w:hideMark/>
          </w:tcPr>
          <w:p w14:paraId="3C9C6536" w14:textId="77777777" w:rsidR="0088529D" w:rsidRPr="0088529D" w:rsidRDefault="0088529D" w:rsidP="0088529D">
            <w:pPr>
              <w:spacing w:before="0" w:after="0" w:line="240" w:lineRule="auto"/>
              <w:jc w:val="right"/>
              <w:rPr>
                <w:rFonts w:eastAsia="Times New Roman"/>
                <w:color w:val="000000"/>
                <w:lang w:eastAsia="en-GB"/>
              </w:rPr>
            </w:pPr>
            <w:r w:rsidRPr="0088529D">
              <w:rPr>
                <w:rFonts w:eastAsia="Times New Roman"/>
                <w:color w:val="000000"/>
                <w:lang w:eastAsia="en-GB"/>
              </w:rPr>
              <w:t>3</w:t>
            </w:r>
          </w:p>
        </w:tc>
        <w:tc>
          <w:tcPr>
            <w:tcW w:w="960" w:type="dxa"/>
            <w:tcBorders>
              <w:top w:val="nil"/>
              <w:left w:val="nil"/>
              <w:bottom w:val="nil"/>
              <w:right w:val="nil"/>
            </w:tcBorders>
            <w:shd w:val="clear" w:color="auto" w:fill="auto"/>
            <w:noWrap/>
            <w:vAlign w:val="bottom"/>
            <w:hideMark/>
          </w:tcPr>
          <w:p w14:paraId="56E3AB99" w14:textId="77777777" w:rsidR="0088529D" w:rsidRPr="0088529D" w:rsidRDefault="0088529D" w:rsidP="0088529D">
            <w:pPr>
              <w:spacing w:before="0" w:after="0" w:line="240" w:lineRule="auto"/>
              <w:jc w:val="right"/>
              <w:rPr>
                <w:rFonts w:eastAsia="Times New Roman"/>
                <w:color w:val="000000"/>
                <w:lang w:eastAsia="en-GB"/>
              </w:rPr>
            </w:pPr>
            <w:r w:rsidRPr="0088529D">
              <w:rPr>
                <w:rFonts w:eastAsia="Times New Roman"/>
                <w:color w:val="000000"/>
                <w:lang w:eastAsia="en-GB"/>
              </w:rPr>
              <w:t>0</w:t>
            </w:r>
          </w:p>
        </w:tc>
        <w:tc>
          <w:tcPr>
            <w:tcW w:w="960" w:type="dxa"/>
            <w:tcBorders>
              <w:top w:val="nil"/>
              <w:left w:val="nil"/>
              <w:bottom w:val="nil"/>
              <w:right w:val="nil"/>
            </w:tcBorders>
            <w:shd w:val="clear" w:color="auto" w:fill="auto"/>
            <w:noWrap/>
            <w:vAlign w:val="bottom"/>
            <w:hideMark/>
          </w:tcPr>
          <w:p w14:paraId="773AE465" w14:textId="77777777" w:rsidR="0088529D" w:rsidRPr="0088529D" w:rsidRDefault="0088529D" w:rsidP="0088529D">
            <w:pPr>
              <w:spacing w:before="0" w:after="0" w:line="240" w:lineRule="auto"/>
              <w:jc w:val="right"/>
              <w:rPr>
                <w:rFonts w:eastAsia="Times New Roman"/>
                <w:color w:val="000000"/>
                <w:lang w:eastAsia="en-GB"/>
              </w:rPr>
            </w:pPr>
            <w:r w:rsidRPr="0088529D">
              <w:rPr>
                <w:rFonts w:eastAsia="Times New Roman"/>
                <w:color w:val="000000"/>
                <w:lang w:eastAsia="en-GB"/>
              </w:rPr>
              <w:t>1</w:t>
            </w:r>
          </w:p>
        </w:tc>
        <w:tc>
          <w:tcPr>
            <w:tcW w:w="960" w:type="dxa"/>
            <w:tcBorders>
              <w:top w:val="nil"/>
              <w:left w:val="nil"/>
              <w:bottom w:val="nil"/>
              <w:right w:val="nil"/>
            </w:tcBorders>
            <w:shd w:val="clear" w:color="auto" w:fill="auto"/>
            <w:noWrap/>
            <w:vAlign w:val="bottom"/>
            <w:hideMark/>
          </w:tcPr>
          <w:p w14:paraId="2958F266" w14:textId="77777777" w:rsidR="0088529D" w:rsidRPr="0088529D" w:rsidRDefault="0088529D" w:rsidP="0088529D">
            <w:pPr>
              <w:spacing w:before="0" w:after="0" w:line="240" w:lineRule="auto"/>
              <w:jc w:val="right"/>
              <w:rPr>
                <w:rFonts w:eastAsia="Times New Roman"/>
                <w:color w:val="000000"/>
                <w:lang w:eastAsia="en-GB"/>
              </w:rPr>
            </w:pPr>
            <w:r w:rsidRPr="0088529D">
              <w:rPr>
                <w:rFonts w:eastAsia="Times New Roman"/>
                <w:color w:val="000000"/>
                <w:lang w:eastAsia="en-GB"/>
              </w:rPr>
              <w:t>2</w:t>
            </w:r>
          </w:p>
        </w:tc>
        <w:tc>
          <w:tcPr>
            <w:tcW w:w="960" w:type="dxa"/>
            <w:tcBorders>
              <w:top w:val="nil"/>
              <w:left w:val="nil"/>
              <w:bottom w:val="nil"/>
              <w:right w:val="nil"/>
            </w:tcBorders>
            <w:shd w:val="clear" w:color="auto" w:fill="auto"/>
            <w:noWrap/>
            <w:vAlign w:val="bottom"/>
            <w:hideMark/>
          </w:tcPr>
          <w:p w14:paraId="545808B2" w14:textId="77777777" w:rsidR="0088529D" w:rsidRPr="0088529D" w:rsidRDefault="0088529D" w:rsidP="0088529D">
            <w:pPr>
              <w:spacing w:before="0" w:after="0" w:line="240" w:lineRule="auto"/>
              <w:jc w:val="right"/>
              <w:rPr>
                <w:rFonts w:eastAsia="Times New Roman"/>
                <w:color w:val="000000"/>
                <w:lang w:eastAsia="en-GB"/>
              </w:rPr>
            </w:pPr>
            <w:r w:rsidRPr="0088529D">
              <w:rPr>
                <w:rFonts w:eastAsia="Times New Roman"/>
                <w:color w:val="000000"/>
                <w:lang w:eastAsia="en-GB"/>
              </w:rPr>
              <w:t>0</w:t>
            </w:r>
          </w:p>
        </w:tc>
      </w:tr>
      <w:tr w:rsidR="0088529D" w:rsidRPr="0088529D" w14:paraId="09DF7E47" w14:textId="77777777" w:rsidTr="0088529D">
        <w:trPr>
          <w:trHeight w:val="90"/>
        </w:trPr>
        <w:tc>
          <w:tcPr>
            <w:tcW w:w="4640" w:type="dxa"/>
            <w:tcBorders>
              <w:top w:val="nil"/>
              <w:left w:val="nil"/>
              <w:bottom w:val="nil"/>
              <w:right w:val="nil"/>
            </w:tcBorders>
            <w:shd w:val="clear" w:color="auto" w:fill="auto"/>
            <w:noWrap/>
            <w:vAlign w:val="bottom"/>
            <w:hideMark/>
          </w:tcPr>
          <w:p w14:paraId="08EF93CD" w14:textId="77777777" w:rsidR="0088529D" w:rsidRPr="0088529D" w:rsidRDefault="0088529D" w:rsidP="0088529D">
            <w:pPr>
              <w:spacing w:before="0" w:after="0" w:line="240" w:lineRule="auto"/>
              <w:jc w:val="right"/>
              <w:rPr>
                <w:rFonts w:eastAsia="Times New Roman"/>
                <w:color w:val="000000"/>
                <w:lang w:eastAsia="en-GB"/>
              </w:rPr>
            </w:pPr>
          </w:p>
        </w:tc>
        <w:tc>
          <w:tcPr>
            <w:tcW w:w="960" w:type="dxa"/>
            <w:tcBorders>
              <w:top w:val="nil"/>
              <w:left w:val="nil"/>
              <w:bottom w:val="nil"/>
              <w:right w:val="nil"/>
            </w:tcBorders>
            <w:shd w:val="clear" w:color="auto" w:fill="auto"/>
            <w:noWrap/>
            <w:vAlign w:val="bottom"/>
            <w:hideMark/>
          </w:tcPr>
          <w:p w14:paraId="6A05D8B7" w14:textId="77777777" w:rsidR="0088529D" w:rsidRPr="0088529D" w:rsidRDefault="0088529D" w:rsidP="0088529D">
            <w:pPr>
              <w:spacing w:before="0"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7D57DBFD" w14:textId="77777777" w:rsidR="0088529D" w:rsidRPr="0088529D" w:rsidRDefault="0088529D" w:rsidP="0088529D">
            <w:pPr>
              <w:spacing w:before="0" w:after="0" w:line="240" w:lineRule="auto"/>
              <w:jc w:val="right"/>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2E9F6E40" w14:textId="77777777" w:rsidR="0088529D" w:rsidRPr="0088529D" w:rsidRDefault="0088529D" w:rsidP="0088529D">
            <w:pPr>
              <w:spacing w:before="0" w:after="0" w:line="240" w:lineRule="auto"/>
              <w:jc w:val="right"/>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3555521C" w14:textId="77777777" w:rsidR="0088529D" w:rsidRPr="0088529D" w:rsidRDefault="0088529D" w:rsidP="0088529D">
            <w:pPr>
              <w:spacing w:before="0" w:after="0" w:line="240" w:lineRule="auto"/>
              <w:jc w:val="right"/>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253BD33E" w14:textId="77777777" w:rsidR="0088529D" w:rsidRPr="0088529D" w:rsidRDefault="0088529D" w:rsidP="0088529D">
            <w:pPr>
              <w:spacing w:before="0" w:after="0" w:line="240" w:lineRule="auto"/>
              <w:jc w:val="right"/>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0323A78D" w14:textId="77777777" w:rsidR="0088529D" w:rsidRPr="0088529D" w:rsidRDefault="0088529D" w:rsidP="0088529D">
            <w:pPr>
              <w:spacing w:before="0" w:after="0" w:line="240" w:lineRule="auto"/>
              <w:jc w:val="right"/>
              <w:rPr>
                <w:rFonts w:ascii="Times New Roman" w:eastAsia="Times New Roman" w:hAnsi="Times New Roman" w:cs="Times New Roman"/>
                <w:sz w:val="20"/>
                <w:szCs w:val="20"/>
                <w:lang w:eastAsia="en-GB"/>
              </w:rPr>
            </w:pPr>
          </w:p>
        </w:tc>
      </w:tr>
      <w:tr w:rsidR="0088529D" w:rsidRPr="0088529D" w14:paraId="4A0B6C05" w14:textId="77777777" w:rsidTr="0088529D">
        <w:trPr>
          <w:trHeight w:val="330"/>
        </w:trPr>
        <w:tc>
          <w:tcPr>
            <w:tcW w:w="4640" w:type="dxa"/>
            <w:tcBorders>
              <w:top w:val="single" w:sz="4" w:space="0" w:color="auto"/>
              <w:left w:val="nil"/>
              <w:bottom w:val="double" w:sz="6" w:space="0" w:color="auto"/>
              <w:right w:val="nil"/>
            </w:tcBorders>
            <w:shd w:val="clear" w:color="auto" w:fill="auto"/>
            <w:noWrap/>
            <w:vAlign w:val="bottom"/>
            <w:hideMark/>
          </w:tcPr>
          <w:p w14:paraId="5DFC2A28" w14:textId="77777777" w:rsidR="0088529D" w:rsidRPr="0088529D" w:rsidRDefault="0088529D" w:rsidP="0088529D">
            <w:pPr>
              <w:spacing w:before="0" w:after="0" w:line="240" w:lineRule="auto"/>
              <w:rPr>
                <w:rFonts w:eastAsia="Times New Roman"/>
                <w:b/>
                <w:bCs/>
                <w:color w:val="000000"/>
                <w:lang w:eastAsia="en-GB"/>
              </w:rPr>
            </w:pPr>
            <w:r w:rsidRPr="0088529D">
              <w:rPr>
                <w:rFonts w:eastAsia="Times New Roman"/>
                <w:b/>
                <w:bCs/>
                <w:color w:val="000000"/>
                <w:lang w:eastAsia="en-GB"/>
              </w:rPr>
              <w:t>Total</w:t>
            </w:r>
          </w:p>
        </w:tc>
        <w:tc>
          <w:tcPr>
            <w:tcW w:w="960" w:type="dxa"/>
            <w:tcBorders>
              <w:top w:val="single" w:sz="4" w:space="0" w:color="auto"/>
              <w:left w:val="nil"/>
              <w:bottom w:val="double" w:sz="6" w:space="0" w:color="auto"/>
              <w:right w:val="nil"/>
            </w:tcBorders>
            <w:shd w:val="clear" w:color="auto" w:fill="auto"/>
            <w:noWrap/>
            <w:vAlign w:val="bottom"/>
            <w:hideMark/>
          </w:tcPr>
          <w:p w14:paraId="2DEA327D" w14:textId="77777777" w:rsidR="0088529D" w:rsidRPr="0088529D" w:rsidRDefault="0088529D" w:rsidP="0088529D">
            <w:pPr>
              <w:spacing w:before="0" w:after="0" w:line="240" w:lineRule="auto"/>
              <w:jc w:val="right"/>
              <w:rPr>
                <w:rFonts w:eastAsia="Times New Roman"/>
                <w:b/>
                <w:bCs/>
                <w:color w:val="000000"/>
                <w:lang w:eastAsia="en-GB"/>
              </w:rPr>
            </w:pPr>
            <w:r w:rsidRPr="0088529D">
              <w:rPr>
                <w:rFonts w:eastAsia="Times New Roman"/>
                <w:b/>
                <w:bCs/>
                <w:color w:val="000000"/>
                <w:lang w:eastAsia="en-GB"/>
              </w:rPr>
              <w:t>2</w:t>
            </w:r>
          </w:p>
        </w:tc>
        <w:tc>
          <w:tcPr>
            <w:tcW w:w="960" w:type="dxa"/>
            <w:tcBorders>
              <w:top w:val="single" w:sz="4" w:space="0" w:color="auto"/>
              <w:left w:val="nil"/>
              <w:bottom w:val="double" w:sz="6" w:space="0" w:color="auto"/>
              <w:right w:val="nil"/>
            </w:tcBorders>
            <w:shd w:val="clear" w:color="auto" w:fill="auto"/>
            <w:noWrap/>
            <w:vAlign w:val="bottom"/>
            <w:hideMark/>
          </w:tcPr>
          <w:p w14:paraId="0C9FBA88" w14:textId="77777777" w:rsidR="0088529D" w:rsidRPr="0088529D" w:rsidRDefault="0088529D" w:rsidP="0088529D">
            <w:pPr>
              <w:spacing w:before="0" w:after="0" w:line="240" w:lineRule="auto"/>
              <w:jc w:val="right"/>
              <w:rPr>
                <w:rFonts w:eastAsia="Times New Roman"/>
                <w:b/>
                <w:bCs/>
                <w:color w:val="000000"/>
                <w:lang w:eastAsia="en-GB"/>
              </w:rPr>
            </w:pPr>
            <w:r w:rsidRPr="0088529D">
              <w:rPr>
                <w:rFonts w:eastAsia="Times New Roman"/>
                <w:b/>
                <w:bCs/>
                <w:color w:val="000000"/>
                <w:lang w:eastAsia="en-GB"/>
              </w:rPr>
              <w:t>6</w:t>
            </w:r>
          </w:p>
        </w:tc>
        <w:tc>
          <w:tcPr>
            <w:tcW w:w="960" w:type="dxa"/>
            <w:tcBorders>
              <w:top w:val="single" w:sz="4" w:space="0" w:color="auto"/>
              <w:left w:val="nil"/>
              <w:bottom w:val="double" w:sz="6" w:space="0" w:color="auto"/>
              <w:right w:val="nil"/>
            </w:tcBorders>
            <w:shd w:val="clear" w:color="auto" w:fill="auto"/>
            <w:noWrap/>
            <w:vAlign w:val="bottom"/>
            <w:hideMark/>
          </w:tcPr>
          <w:p w14:paraId="66C3B411" w14:textId="77777777" w:rsidR="0088529D" w:rsidRPr="0088529D" w:rsidRDefault="0088529D" w:rsidP="0088529D">
            <w:pPr>
              <w:spacing w:before="0" w:after="0" w:line="240" w:lineRule="auto"/>
              <w:jc w:val="right"/>
              <w:rPr>
                <w:rFonts w:eastAsia="Times New Roman"/>
                <w:b/>
                <w:bCs/>
                <w:color w:val="000000"/>
                <w:lang w:eastAsia="en-GB"/>
              </w:rPr>
            </w:pPr>
            <w:r w:rsidRPr="0088529D">
              <w:rPr>
                <w:rFonts w:eastAsia="Times New Roman"/>
                <w:b/>
                <w:bCs/>
                <w:color w:val="000000"/>
                <w:lang w:eastAsia="en-GB"/>
              </w:rPr>
              <w:t>5</w:t>
            </w:r>
          </w:p>
        </w:tc>
        <w:tc>
          <w:tcPr>
            <w:tcW w:w="960" w:type="dxa"/>
            <w:tcBorders>
              <w:top w:val="single" w:sz="4" w:space="0" w:color="auto"/>
              <w:left w:val="nil"/>
              <w:bottom w:val="double" w:sz="6" w:space="0" w:color="auto"/>
              <w:right w:val="nil"/>
            </w:tcBorders>
            <w:shd w:val="clear" w:color="auto" w:fill="auto"/>
            <w:noWrap/>
            <w:vAlign w:val="bottom"/>
            <w:hideMark/>
          </w:tcPr>
          <w:p w14:paraId="7CDFE702" w14:textId="77777777" w:rsidR="0088529D" w:rsidRPr="0088529D" w:rsidRDefault="0088529D" w:rsidP="0088529D">
            <w:pPr>
              <w:spacing w:before="0" w:after="0" w:line="240" w:lineRule="auto"/>
              <w:jc w:val="right"/>
              <w:rPr>
                <w:rFonts w:eastAsia="Times New Roman"/>
                <w:b/>
                <w:bCs/>
                <w:color w:val="000000"/>
                <w:lang w:eastAsia="en-GB"/>
              </w:rPr>
            </w:pPr>
            <w:r w:rsidRPr="0088529D">
              <w:rPr>
                <w:rFonts w:eastAsia="Times New Roman"/>
                <w:b/>
                <w:bCs/>
                <w:color w:val="000000"/>
                <w:lang w:eastAsia="en-GB"/>
              </w:rPr>
              <w:t>6</w:t>
            </w:r>
          </w:p>
        </w:tc>
        <w:tc>
          <w:tcPr>
            <w:tcW w:w="960" w:type="dxa"/>
            <w:tcBorders>
              <w:top w:val="single" w:sz="4" w:space="0" w:color="auto"/>
              <w:left w:val="nil"/>
              <w:bottom w:val="double" w:sz="6" w:space="0" w:color="auto"/>
              <w:right w:val="nil"/>
            </w:tcBorders>
            <w:shd w:val="clear" w:color="auto" w:fill="auto"/>
            <w:noWrap/>
            <w:vAlign w:val="bottom"/>
            <w:hideMark/>
          </w:tcPr>
          <w:p w14:paraId="34AE3B14" w14:textId="77777777" w:rsidR="0088529D" w:rsidRPr="0088529D" w:rsidRDefault="0088529D" w:rsidP="0088529D">
            <w:pPr>
              <w:spacing w:before="0" w:after="0" w:line="240" w:lineRule="auto"/>
              <w:jc w:val="right"/>
              <w:rPr>
                <w:rFonts w:eastAsia="Times New Roman"/>
                <w:b/>
                <w:bCs/>
                <w:color w:val="000000"/>
                <w:lang w:eastAsia="en-GB"/>
              </w:rPr>
            </w:pPr>
            <w:r w:rsidRPr="0088529D">
              <w:rPr>
                <w:rFonts w:eastAsia="Times New Roman"/>
                <w:b/>
                <w:bCs/>
                <w:color w:val="000000"/>
                <w:lang w:eastAsia="en-GB"/>
              </w:rPr>
              <w:t>8</w:t>
            </w:r>
          </w:p>
        </w:tc>
        <w:tc>
          <w:tcPr>
            <w:tcW w:w="960" w:type="dxa"/>
            <w:tcBorders>
              <w:top w:val="single" w:sz="4" w:space="0" w:color="auto"/>
              <w:left w:val="nil"/>
              <w:bottom w:val="double" w:sz="6" w:space="0" w:color="auto"/>
              <w:right w:val="nil"/>
            </w:tcBorders>
            <w:shd w:val="clear" w:color="auto" w:fill="auto"/>
            <w:noWrap/>
            <w:vAlign w:val="bottom"/>
            <w:hideMark/>
          </w:tcPr>
          <w:p w14:paraId="1B1D31C7" w14:textId="77777777" w:rsidR="0088529D" w:rsidRPr="0088529D" w:rsidRDefault="0088529D" w:rsidP="0088529D">
            <w:pPr>
              <w:spacing w:before="0" w:after="0" w:line="240" w:lineRule="auto"/>
              <w:jc w:val="right"/>
              <w:rPr>
                <w:rFonts w:eastAsia="Times New Roman"/>
                <w:b/>
                <w:bCs/>
                <w:color w:val="000000"/>
                <w:lang w:eastAsia="en-GB"/>
              </w:rPr>
            </w:pPr>
            <w:r w:rsidRPr="0088529D">
              <w:rPr>
                <w:rFonts w:eastAsia="Times New Roman"/>
                <w:b/>
                <w:bCs/>
                <w:color w:val="000000"/>
                <w:lang w:eastAsia="en-GB"/>
              </w:rPr>
              <w:t>2</w:t>
            </w:r>
          </w:p>
        </w:tc>
      </w:tr>
      <w:tr w:rsidR="0088529D" w:rsidRPr="0088529D" w14:paraId="40C78C30" w14:textId="77777777" w:rsidTr="0088529D">
        <w:trPr>
          <w:trHeight w:val="315"/>
        </w:trPr>
        <w:tc>
          <w:tcPr>
            <w:tcW w:w="4640" w:type="dxa"/>
            <w:tcBorders>
              <w:top w:val="nil"/>
              <w:left w:val="nil"/>
              <w:bottom w:val="nil"/>
              <w:right w:val="nil"/>
            </w:tcBorders>
            <w:shd w:val="clear" w:color="auto" w:fill="auto"/>
            <w:noWrap/>
            <w:vAlign w:val="bottom"/>
            <w:hideMark/>
          </w:tcPr>
          <w:p w14:paraId="333BD5A8" w14:textId="77777777" w:rsidR="0088529D" w:rsidRPr="0088529D" w:rsidRDefault="0088529D" w:rsidP="0088529D">
            <w:pPr>
              <w:spacing w:before="0" w:after="0" w:line="240" w:lineRule="auto"/>
              <w:jc w:val="right"/>
              <w:rPr>
                <w:rFonts w:eastAsia="Times New Roman"/>
                <w:b/>
                <w:bCs/>
                <w:color w:val="000000"/>
                <w:lang w:eastAsia="en-GB"/>
              </w:rPr>
            </w:pPr>
          </w:p>
        </w:tc>
        <w:tc>
          <w:tcPr>
            <w:tcW w:w="960" w:type="dxa"/>
            <w:tcBorders>
              <w:top w:val="nil"/>
              <w:left w:val="nil"/>
              <w:bottom w:val="nil"/>
              <w:right w:val="nil"/>
            </w:tcBorders>
            <w:shd w:val="clear" w:color="auto" w:fill="auto"/>
            <w:noWrap/>
            <w:vAlign w:val="bottom"/>
            <w:hideMark/>
          </w:tcPr>
          <w:p w14:paraId="19805FB5" w14:textId="77777777" w:rsidR="0088529D" w:rsidRPr="0088529D" w:rsidRDefault="0088529D" w:rsidP="0088529D">
            <w:pPr>
              <w:spacing w:before="0"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6CE455C7" w14:textId="77777777" w:rsidR="0088529D" w:rsidRPr="0088529D" w:rsidRDefault="0088529D" w:rsidP="0088529D">
            <w:pPr>
              <w:spacing w:before="0"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0EBBA7E2" w14:textId="77777777" w:rsidR="0088529D" w:rsidRPr="0088529D" w:rsidRDefault="0088529D" w:rsidP="0088529D">
            <w:pPr>
              <w:spacing w:before="0"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502454DA" w14:textId="77777777" w:rsidR="0088529D" w:rsidRPr="0088529D" w:rsidRDefault="0088529D" w:rsidP="0088529D">
            <w:pPr>
              <w:spacing w:before="0"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1CD8218A" w14:textId="77777777" w:rsidR="0088529D" w:rsidRPr="0088529D" w:rsidRDefault="0088529D" w:rsidP="0088529D">
            <w:pPr>
              <w:spacing w:before="0"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2A8B65A7" w14:textId="77777777" w:rsidR="0088529D" w:rsidRPr="0088529D" w:rsidRDefault="0088529D" w:rsidP="0088529D">
            <w:pPr>
              <w:spacing w:before="0" w:after="0" w:line="240" w:lineRule="auto"/>
              <w:rPr>
                <w:rFonts w:ascii="Times New Roman" w:eastAsia="Times New Roman" w:hAnsi="Times New Roman" w:cs="Times New Roman"/>
                <w:sz w:val="20"/>
                <w:szCs w:val="20"/>
                <w:lang w:eastAsia="en-GB"/>
              </w:rPr>
            </w:pPr>
          </w:p>
        </w:tc>
      </w:tr>
      <w:tr w:rsidR="0088529D" w:rsidRPr="0088529D" w14:paraId="0D6967B6" w14:textId="77777777" w:rsidTr="0088529D">
        <w:trPr>
          <w:trHeight w:val="960"/>
        </w:trPr>
        <w:tc>
          <w:tcPr>
            <w:tcW w:w="10400" w:type="dxa"/>
            <w:gridSpan w:val="7"/>
            <w:tcBorders>
              <w:top w:val="nil"/>
              <w:left w:val="nil"/>
              <w:bottom w:val="nil"/>
              <w:right w:val="nil"/>
            </w:tcBorders>
            <w:shd w:val="clear" w:color="auto" w:fill="auto"/>
            <w:vAlign w:val="center"/>
            <w:hideMark/>
          </w:tcPr>
          <w:p w14:paraId="4259E315" w14:textId="77777777" w:rsidR="0088529D" w:rsidRPr="0088529D" w:rsidRDefault="0088529D" w:rsidP="0088529D">
            <w:pPr>
              <w:spacing w:before="0" w:after="0" w:line="240" w:lineRule="auto"/>
              <w:rPr>
                <w:rFonts w:eastAsia="Times New Roman"/>
                <w:color w:val="000000"/>
                <w:sz w:val="16"/>
                <w:szCs w:val="16"/>
                <w:lang w:eastAsia="en-GB"/>
              </w:rPr>
            </w:pPr>
            <w:r w:rsidRPr="0088529D">
              <w:rPr>
                <w:rFonts w:eastAsia="Times New Roman"/>
                <w:color w:val="000000"/>
                <w:sz w:val="16"/>
                <w:szCs w:val="16"/>
                <w:lang w:eastAsia="en-GB"/>
              </w:rPr>
              <w:t>All statistics are provisional and should be treated as management information. All data have been extracted from Police Scotland internal systems and are correct as at 4/8/2023.</w:t>
            </w:r>
          </w:p>
        </w:tc>
      </w:tr>
      <w:tr w:rsidR="0088529D" w:rsidRPr="0088529D" w14:paraId="1971ACA2" w14:textId="77777777" w:rsidTr="0088529D">
        <w:trPr>
          <w:trHeight w:val="720"/>
        </w:trPr>
        <w:tc>
          <w:tcPr>
            <w:tcW w:w="10400" w:type="dxa"/>
            <w:gridSpan w:val="7"/>
            <w:tcBorders>
              <w:top w:val="nil"/>
              <w:left w:val="nil"/>
              <w:bottom w:val="nil"/>
              <w:right w:val="nil"/>
            </w:tcBorders>
            <w:shd w:val="clear" w:color="auto" w:fill="auto"/>
            <w:vAlign w:val="center"/>
            <w:hideMark/>
          </w:tcPr>
          <w:p w14:paraId="1FBC64BF" w14:textId="77777777" w:rsidR="0088529D" w:rsidRPr="0088529D" w:rsidRDefault="0088529D" w:rsidP="0088529D">
            <w:pPr>
              <w:spacing w:before="0" w:after="0" w:line="240" w:lineRule="auto"/>
              <w:rPr>
                <w:rFonts w:eastAsia="Times New Roman"/>
                <w:color w:val="000000"/>
                <w:sz w:val="16"/>
                <w:szCs w:val="16"/>
                <w:lang w:eastAsia="en-GB"/>
              </w:rPr>
            </w:pPr>
            <w:r w:rsidRPr="0088529D">
              <w:rPr>
                <w:rFonts w:eastAsia="Times New Roman"/>
                <w:color w:val="000000"/>
                <w:sz w:val="16"/>
                <w:szCs w:val="16"/>
                <w:lang w:eastAsia="en-GB"/>
              </w:rPr>
              <w:t>1. The data was extracted using the incident's raised date.</w:t>
            </w:r>
          </w:p>
        </w:tc>
      </w:tr>
      <w:tr w:rsidR="0088529D" w:rsidRPr="0088529D" w14:paraId="335292FA" w14:textId="77777777" w:rsidTr="0088529D">
        <w:trPr>
          <w:trHeight w:val="720"/>
        </w:trPr>
        <w:tc>
          <w:tcPr>
            <w:tcW w:w="10400" w:type="dxa"/>
            <w:gridSpan w:val="7"/>
            <w:tcBorders>
              <w:top w:val="nil"/>
              <w:left w:val="nil"/>
              <w:bottom w:val="nil"/>
              <w:right w:val="nil"/>
            </w:tcBorders>
            <w:shd w:val="clear" w:color="auto" w:fill="auto"/>
            <w:vAlign w:val="center"/>
            <w:hideMark/>
          </w:tcPr>
          <w:p w14:paraId="38F89400" w14:textId="77777777" w:rsidR="0088529D" w:rsidRPr="0088529D" w:rsidRDefault="0088529D" w:rsidP="0088529D">
            <w:pPr>
              <w:spacing w:before="0" w:after="0" w:line="240" w:lineRule="auto"/>
              <w:rPr>
                <w:rFonts w:eastAsia="Times New Roman"/>
                <w:color w:val="000000"/>
                <w:sz w:val="16"/>
                <w:szCs w:val="16"/>
                <w:lang w:eastAsia="en-GB"/>
              </w:rPr>
            </w:pPr>
            <w:r w:rsidRPr="0088529D">
              <w:rPr>
                <w:rFonts w:eastAsia="Times New Roman"/>
                <w:color w:val="000000"/>
                <w:sz w:val="16"/>
                <w:szCs w:val="16"/>
                <w:lang w:eastAsia="en-GB"/>
              </w:rPr>
              <w:t>2. Specified areas have been selected using GIS Mapping. The Grid East and Grid North recorded on the Incident, relates to the location Police Officers have been directed to attend.</w:t>
            </w:r>
          </w:p>
        </w:tc>
      </w:tr>
      <w:tr w:rsidR="0088529D" w:rsidRPr="0088529D" w14:paraId="20C13B8A" w14:textId="77777777" w:rsidTr="0088529D">
        <w:trPr>
          <w:trHeight w:val="450"/>
        </w:trPr>
        <w:tc>
          <w:tcPr>
            <w:tcW w:w="10400" w:type="dxa"/>
            <w:gridSpan w:val="7"/>
            <w:tcBorders>
              <w:top w:val="nil"/>
              <w:left w:val="nil"/>
              <w:bottom w:val="nil"/>
              <w:right w:val="nil"/>
            </w:tcBorders>
            <w:shd w:val="clear" w:color="auto" w:fill="auto"/>
            <w:vAlign w:val="center"/>
            <w:hideMark/>
          </w:tcPr>
          <w:p w14:paraId="01DD4589" w14:textId="77777777" w:rsidR="0088529D" w:rsidRPr="0088529D" w:rsidRDefault="0088529D" w:rsidP="0088529D">
            <w:pPr>
              <w:spacing w:before="0" w:after="0" w:line="240" w:lineRule="auto"/>
              <w:rPr>
                <w:rFonts w:eastAsia="Times New Roman"/>
                <w:color w:val="000000"/>
                <w:sz w:val="16"/>
                <w:szCs w:val="16"/>
                <w:lang w:eastAsia="en-GB"/>
              </w:rPr>
            </w:pPr>
            <w:r w:rsidRPr="0088529D">
              <w:rPr>
                <w:rFonts w:eastAsia="Times New Roman"/>
                <w:color w:val="000000"/>
                <w:sz w:val="16"/>
                <w:szCs w:val="16"/>
                <w:lang w:eastAsia="en-GB"/>
              </w:rPr>
              <w:t>3. Data was extracted based on the incident's raised date and a selection of Cecil Street, Hillhead using GIS mapping.</w:t>
            </w:r>
          </w:p>
        </w:tc>
      </w:tr>
      <w:tr w:rsidR="0088529D" w:rsidRPr="0088529D" w14:paraId="518EC6B9" w14:textId="77777777" w:rsidTr="0088529D">
        <w:trPr>
          <w:trHeight w:val="300"/>
        </w:trPr>
        <w:tc>
          <w:tcPr>
            <w:tcW w:w="10400" w:type="dxa"/>
            <w:gridSpan w:val="7"/>
            <w:tcBorders>
              <w:top w:val="nil"/>
              <w:left w:val="nil"/>
              <w:bottom w:val="nil"/>
              <w:right w:val="nil"/>
            </w:tcBorders>
            <w:shd w:val="clear" w:color="auto" w:fill="auto"/>
            <w:vAlign w:val="center"/>
            <w:hideMark/>
          </w:tcPr>
          <w:p w14:paraId="3015DB67" w14:textId="77777777" w:rsidR="0088529D" w:rsidRPr="0088529D" w:rsidRDefault="0088529D" w:rsidP="0088529D">
            <w:pPr>
              <w:spacing w:before="0" w:after="0" w:line="240" w:lineRule="auto"/>
              <w:rPr>
                <w:rFonts w:eastAsia="Times New Roman"/>
                <w:color w:val="000000"/>
                <w:sz w:val="16"/>
                <w:szCs w:val="16"/>
                <w:lang w:eastAsia="en-GB"/>
              </w:rPr>
            </w:pPr>
            <w:r w:rsidRPr="0088529D">
              <w:rPr>
                <w:rFonts w:eastAsia="Times New Roman"/>
                <w:color w:val="000000"/>
                <w:sz w:val="16"/>
                <w:szCs w:val="16"/>
                <w:lang w:eastAsia="en-GB"/>
              </w:rPr>
              <w:t>4. Error and transferred incidents have been removed.</w:t>
            </w:r>
          </w:p>
        </w:tc>
      </w:tr>
      <w:tr w:rsidR="0088529D" w:rsidRPr="0088529D" w14:paraId="2B864848" w14:textId="77777777" w:rsidTr="0088529D">
        <w:trPr>
          <w:trHeight w:val="300"/>
        </w:trPr>
        <w:tc>
          <w:tcPr>
            <w:tcW w:w="10400" w:type="dxa"/>
            <w:gridSpan w:val="7"/>
            <w:tcBorders>
              <w:top w:val="nil"/>
              <w:left w:val="nil"/>
              <w:bottom w:val="nil"/>
              <w:right w:val="nil"/>
            </w:tcBorders>
            <w:shd w:val="clear" w:color="auto" w:fill="auto"/>
            <w:vAlign w:val="center"/>
            <w:hideMark/>
          </w:tcPr>
          <w:p w14:paraId="6D6A8BE9" w14:textId="77777777" w:rsidR="0088529D" w:rsidRPr="0088529D" w:rsidRDefault="0088529D" w:rsidP="0088529D">
            <w:pPr>
              <w:spacing w:before="0" w:after="0" w:line="240" w:lineRule="auto"/>
              <w:rPr>
                <w:rFonts w:eastAsia="Times New Roman"/>
                <w:color w:val="000000"/>
                <w:sz w:val="16"/>
                <w:szCs w:val="16"/>
                <w:lang w:eastAsia="en-GB"/>
              </w:rPr>
            </w:pPr>
            <w:r w:rsidRPr="0088529D">
              <w:rPr>
                <w:rFonts w:eastAsia="Times New Roman"/>
                <w:color w:val="000000"/>
                <w:sz w:val="16"/>
                <w:szCs w:val="16"/>
                <w:lang w:eastAsia="en-GB"/>
              </w:rPr>
              <w:t>5. Please note, each record will need to be read to confirm the circumstances and location.</w:t>
            </w:r>
          </w:p>
        </w:tc>
      </w:tr>
      <w:tr w:rsidR="0088529D" w:rsidRPr="0088529D" w14:paraId="79336E1A" w14:textId="77777777" w:rsidTr="0088529D">
        <w:trPr>
          <w:trHeight w:val="300"/>
        </w:trPr>
        <w:tc>
          <w:tcPr>
            <w:tcW w:w="10400" w:type="dxa"/>
            <w:gridSpan w:val="7"/>
            <w:tcBorders>
              <w:top w:val="nil"/>
              <w:left w:val="nil"/>
              <w:bottom w:val="nil"/>
              <w:right w:val="nil"/>
            </w:tcBorders>
            <w:shd w:val="clear" w:color="auto" w:fill="auto"/>
            <w:noWrap/>
            <w:vAlign w:val="center"/>
            <w:hideMark/>
          </w:tcPr>
          <w:p w14:paraId="598FB584" w14:textId="77777777" w:rsidR="0088529D" w:rsidRPr="0088529D" w:rsidRDefault="0088529D" w:rsidP="0088529D">
            <w:pPr>
              <w:spacing w:before="0" w:after="0" w:line="240" w:lineRule="auto"/>
              <w:rPr>
                <w:rFonts w:eastAsia="Times New Roman"/>
                <w:color w:val="000000"/>
                <w:sz w:val="16"/>
                <w:szCs w:val="16"/>
                <w:lang w:eastAsia="en-GB"/>
              </w:rPr>
            </w:pPr>
            <w:r w:rsidRPr="0088529D">
              <w:rPr>
                <w:rFonts w:eastAsia="Times New Roman"/>
                <w:color w:val="000000"/>
                <w:sz w:val="16"/>
                <w:szCs w:val="16"/>
                <w:lang w:eastAsia="en-GB"/>
              </w:rPr>
              <w:t>6. Keyword search was carried out for 'HILLHEAD HOTEL' and '32 CECIL STREET' to identify the relevant records.</w:t>
            </w:r>
          </w:p>
        </w:tc>
      </w:tr>
      <w:tr w:rsidR="0088529D" w:rsidRPr="0088529D" w14:paraId="4A2A79B8" w14:textId="77777777" w:rsidTr="0088529D">
        <w:trPr>
          <w:trHeight w:val="300"/>
        </w:trPr>
        <w:tc>
          <w:tcPr>
            <w:tcW w:w="4640" w:type="dxa"/>
            <w:tcBorders>
              <w:top w:val="nil"/>
              <w:left w:val="nil"/>
              <w:bottom w:val="nil"/>
              <w:right w:val="nil"/>
            </w:tcBorders>
            <w:shd w:val="clear" w:color="auto" w:fill="auto"/>
            <w:noWrap/>
            <w:vAlign w:val="bottom"/>
            <w:hideMark/>
          </w:tcPr>
          <w:p w14:paraId="4513E3E4" w14:textId="77777777" w:rsidR="0088529D" w:rsidRPr="0088529D" w:rsidRDefault="0088529D" w:rsidP="0088529D">
            <w:pPr>
              <w:spacing w:before="0" w:after="0" w:line="240" w:lineRule="auto"/>
              <w:rPr>
                <w:rFonts w:eastAsia="Times New Roman"/>
                <w:color w:val="000000"/>
                <w:sz w:val="16"/>
                <w:szCs w:val="16"/>
                <w:lang w:eastAsia="en-GB"/>
              </w:rPr>
            </w:pPr>
          </w:p>
        </w:tc>
        <w:tc>
          <w:tcPr>
            <w:tcW w:w="960" w:type="dxa"/>
            <w:tcBorders>
              <w:top w:val="nil"/>
              <w:left w:val="nil"/>
              <w:bottom w:val="nil"/>
              <w:right w:val="nil"/>
            </w:tcBorders>
            <w:shd w:val="clear" w:color="auto" w:fill="auto"/>
            <w:noWrap/>
            <w:vAlign w:val="bottom"/>
            <w:hideMark/>
          </w:tcPr>
          <w:p w14:paraId="271A72D4" w14:textId="77777777" w:rsidR="0088529D" w:rsidRPr="0088529D" w:rsidRDefault="0088529D" w:rsidP="0088529D">
            <w:pPr>
              <w:spacing w:before="0"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3CB3F00E" w14:textId="77777777" w:rsidR="0088529D" w:rsidRPr="0088529D" w:rsidRDefault="0088529D" w:rsidP="0088529D">
            <w:pPr>
              <w:spacing w:before="0"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5E0D1609" w14:textId="77777777" w:rsidR="0088529D" w:rsidRPr="0088529D" w:rsidRDefault="0088529D" w:rsidP="0088529D">
            <w:pPr>
              <w:spacing w:before="0"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37134604" w14:textId="77777777" w:rsidR="0088529D" w:rsidRPr="0088529D" w:rsidRDefault="0088529D" w:rsidP="0088529D">
            <w:pPr>
              <w:spacing w:before="0"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7971CCC2" w14:textId="77777777" w:rsidR="0088529D" w:rsidRPr="0088529D" w:rsidRDefault="0088529D" w:rsidP="0088529D">
            <w:pPr>
              <w:spacing w:before="0"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1DC92F5B" w14:textId="77777777" w:rsidR="0088529D" w:rsidRPr="0088529D" w:rsidRDefault="0088529D" w:rsidP="0088529D">
            <w:pPr>
              <w:spacing w:before="0" w:after="0" w:line="240" w:lineRule="auto"/>
              <w:rPr>
                <w:rFonts w:ascii="Times New Roman" w:eastAsia="Times New Roman" w:hAnsi="Times New Roman" w:cs="Times New Roman"/>
                <w:sz w:val="20"/>
                <w:szCs w:val="20"/>
                <w:lang w:eastAsia="en-GB"/>
              </w:rPr>
            </w:pPr>
          </w:p>
        </w:tc>
      </w:tr>
    </w:tbl>
    <w:p w14:paraId="3F6E5F19" w14:textId="77777777" w:rsidR="0088529D" w:rsidRDefault="0088529D" w:rsidP="007F490F">
      <w:pPr>
        <w:jc w:val="both"/>
      </w:pPr>
    </w:p>
    <w:sectPr w:rsidR="0088529D"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B308C" w14:textId="77777777" w:rsidR="00195CC4" w:rsidRDefault="00195CC4" w:rsidP="00491644">
      <w:r>
        <w:separator/>
      </w:r>
    </w:p>
  </w:endnote>
  <w:endnote w:type="continuationSeparator" w:id="0">
    <w:p w14:paraId="12261039"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8417A" w14:textId="77777777" w:rsidR="00491644" w:rsidRDefault="00491644">
    <w:pPr>
      <w:pStyle w:val="Footer"/>
    </w:pPr>
  </w:p>
  <w:p w14:paraId="1CD4E2FA" w14:textId="20AE30F0"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756B2">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0A0CD"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F442A4" wp14:editId="19AD61CD">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2B8DAF3E" wp14:editId="7588B915">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EF5C053" w14:textId="4BD2C8EC"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756B2">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7A891" w14:textId="77777777" w:rsidR="00491644" w:rsidRDefault="00491644">
    <w:pPr>
      <w:pStyle w:val="Footer"/>
    </w:pPr>
  </w:p>
  <w:p w14:paraId="3E6ACEF1" w14:textId="6A815824"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756B2">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FFC9F" w14:textId="77777777" w:rsidR="00195CC4" w:rsidRDefault="00195CC4" w:rsidP="00491644">
      <w:r>
        <w:separator/>
      </w:r>
    </w:p>
  </w:footnote>
  <w:footnote w:type="continuationSeparator" w:id="0">
    <w:p w14:paraId="78829783"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B7A8F" w14:textId="61289DB3"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756B2">
      <w:rPr>
        <w:rFonts w:ascii="Times New Roman" w:hAnsi="Times New Roman" w:cs="Times New Roman"/>
        <w:b/>
        <w:color w:val="FF0000"/>
      </w:rPr>
      <w:t>OFFICIAL</w:t>
    </w:r>
    <w:r>
      <w:rPr>
        <w:rFonts w:ascii="Times New Roman" w:hAnsi="Times New Roman" w:cs="Times New Roman"/>
        <w:b/>
        <w:color w:val="FF0000"/>
      </w:rPr>
      <w:fldChar w:fldCharType="end"/>
    </w:r>
  </w:p>
  <w:p w14:paraId="6D29BC54"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B1E26" w14:textId="48CB5F31"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756B2">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1F73D" w14:textId="041FC33F"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756B2">
      <w:rPr>
        <w:rFonts w:ascii="Times New Roman" w:hAnsi="Times New Roman" w:cs="Times New Roman"/>
        <w:b/>
        <w:color w:val="FF0000"/>
      </w:rPr>
      <w:t>OFFICIAL</w:t>
    </w:r>
    <w:r>
      <w:rPr>
        <w:rFonts w:ascii="Times New Roman" w:hAnsi="Times New Roman" w:cs="Times New Roman"/>
        <w:b/>
        <w:color w:val="FF0000"/>
      </w:rPr>
      <w:fldChar w:fldCharType="end"/>
    </w:r>
  </w:p>
  <w:p w14:paraId="24F6CD15"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5330841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74F2E"/>
    <w:rsid w:val="00090F3B"/>
    <w:rsid w:val="000E6526"/>
    <w:rsid w:val="00141533"/>
    <w:rsid w:val="00167528"/>
    <w:rsid w:val="00195CC4"/>
    <w:rsid w:val="002035BD"/>
    <w:rsid w:val="00207326"/>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6D5799"/>
    <w:rsid w:val="00750D83"/>
    <w:rsid w:val="00776CDA"/>
    <w:rsid w:val="00793DD5"/>
    <w:rsid w:val="00797C4F"/>
    <w:rsid w:val="007C75C9"/>
    <w:rsid w:val="007D55F6"/>
    <w:rsid w:val="007F490F"/>
    <w:rsid w:val="0086779C"/>
    <w:rsid w:val="00874BFD"/>
    <w:rsid w:val="0088529D"/>
    <w:rsid w:val="008964EF"/>
    <w:rsid w:val="00933732"/>
    <w:rsid w:val="009631A4"/>
    <w:rsid w:val="00977296"/>
    <w:rsid w:val="00A25E93"/>
    <w:rsid w:val="00A320FF"/>
    <w:rsid w:val="00A70AC0"/>
    <w:rsid w:val="00A84EA9"/>
    <w:rsid w:val="00AC443C"/>
    <w:rsid w:val="00B11A55"/>
    <w:rsid w:val="00B17211"/>
    <w:rsid w:val="00B461B2"/>
    <w:rsid w:val="00B71B3C"/>
    <w:rsid w:val="00BC389E"/>
    <w:rsid w:val="00BE1888"/>
    <w:rsid w:val="00BF6B81"/>
    <w:rsid w:val="00C077A8"/>
    <w:rsid w:val="00C14FF4"/>
    <w:rsid w:val="00C606A2"/>
    <w:rsid w:val="00C63872"/>
    <w:rsid w:val="00C84948"/>
    <w:rsid w:val="00CA7C79"/>
    <w:rsid w:val="00CF1111"/>
    <w:rsid w:val="00D05706"/>
    <w:rsid w:val="00D27DC5"/>
    <w:rsid w:val="00D47E36"/>
    <w:rsid w:val="00DB7701"/>
    <w:rsid w:val="00E55D79"/>
    <w:rsid w:val="00E756B2"/>
    <w:rsid w:val="00EE2373"/>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1542B175"/>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788085">
      <w:bodyDiv w:val="1"/>
      <w:marLeft w:val="0"/>
      <w:marRight w:val="0"/>
      <w:marTop w:val="0"/>
      <w:marBottom w:val="0"/>
      <w:divBdr>
        <w:top w:val="none" w:sz="0" w:space="0" w:color="auto"/>
        <w:left w:val="none" w:sz="0" w:space="0" w:color="auto"/>
        <w:bottom w:val="none" w:sz="0" w:space="0" w:color="auto"/>
        <w:right w:val="none" w:sz="0" w:space="0" w:color="auto"/>
      </w:divBdr>
    </w:div>
    <w:div w:id="331954092">
      <w:bodyDiv w:val="1"/>
      <w:marLeft w:val="0"/>
      <w:marRight w:val="0"/>
      <w:marTop w:val="0"/>
      <w:marBottom w:val="0"/>
      <w:divBdr>
        <w:top w:val="none" w:sz="0" w:space="0" w:color="auto"/>
        <w:left w:val="none" w:sz="0" w:space="0" w:color="auto"/>
        <w:bottom w:val="none" w:sz="0" w:space="0" w:color="auto"/>
        <w:right w:val="none" w:sz="0" w:space="0" w:color="auto"/>
      </w:divBdr>
    </w:div>
    <w:div w:id="919673987">
      <w:bodyDiv w:val="1"/>
      <w:marLeft w:val="0"/>
      <w:marRight w:val="0"/>
      <w:marTop w:val="0"/>
      <w:marBottom w:val="0"/>
      <w:divBdr>
        <w:top w:val="none" w:sz="0" w:space="0" w:color="auto"/>
        <w:left w:val="none" w:sz="0" w:space="0" w:color="auto"/>
        <w:bottom w:val="none" w:sz="0" w:space="0" w:color="auto"/>
        <w:right w:val="none" w:sz="0" w:space="0" w:color="auto"/>
      </w:divBdr>
    </w:div>
    <w:div w:id="1372918559">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442</Words>
  <Characters>2522</Characters>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2023-08-21T13:58:00Z</cp:lastPrinted>
  <dcterms:created xsi:type="dcterms:W3CDTF">2023-08-17T12:15:00Z</dcterms:created>
  <dcterms:modified xsi:type="dcterms:W3CDTF">2023-08-21T13:58:00Z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