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CB3939" w:rsidR="00B17211" w:rsidRPr="00B17211" w:rsidRDefault="00B17211" w:rsidP="007F490F">
            <w:r w:rsidRPr="007F490F">
              <w:rPr>
                <w:rStyle w:val="Heading2Char"/>
              </w:rPr>
              <w:t>Our reference:</w:t>
            </w:r>
            <w:r>
              <w:t xml:space="preserve">  FOI 2</w:t>
            </w:r>
            <w:r w:rsidR="00B654B6">
              <w:t>4</w:t>
            </w:r>
            <w:r>
              <w:t>-</w:t>
            </w:r>
            <w:r w:rsidR="00AD7E3A">
              <w:t>2498</w:t>
            </w:r>
          </w:p>
          <w:p w14:paraId="34BDABA6" w14:textId="5391C33E" w:rsidR="00B17211" w:rsidRDefault="00456324" w:rsidP="00EE2373">
            <w:r w:rsidRPr="007F490F">
              <w:rPr>
                <w:rStyle w:val="Heading2Char"/>
              </w:rPr>
              <w:t>Respon</w:t>
            </w:r>
            <w:r w:rsidR="007D55F6">
              <w:rPr>
                <w:rStyle w:val="Heading2Char"/>
              </w:rPr>
              <w:t>ded to:</w:t>
            </w:r>
            <w:r w:rsidR="007F490F">
              <w:t xml:space="preserve">  </w:t>
            </w:r>
            <w:r w:rsidR="00B430AE">
              <w:t>23</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B45141" w14:textId="77777777" w:rsidR="00AD7E3A" w:rsidRDefault="00AD7E3A" w:rsidP="00AD7E3A">
      <w:pPr>
        <w:tabs>
          <w:tab w:val="left" w:pos="5400"/>
        </w:tabs>
        <w:rPr>
          <w:rFonts w:eastAsiaTheme="majorEastAsia" w:cstheme="majorBidi"/>
          <w:b/>
          <w:color w:val="000000" w:themeColor="text1"/>
          <w:szCs w:val="26"/>
        </w:rPr>
      </w:pPr>
      <w:r w:rsidRPr="00AD7E3A">
        <w:rPr>
          <w:rFonts w:eastAsiaTheme="majorEastAsia" w:cstheme="majorBidi"/>
          <w:b/>
          <w:color w:val="000000" w:themeColor="text1"/>
          <w:szCs w:val="26"/>
        </w:rPr>
        <w:t>I would like to know how much money has been made by the department from police auctions in the last 5 years broken down by year from 01 January 2019 to 01 October 2024. </w:t>
      </w:r>
    </w:p>
    <w:p w14:paraId="44AD7B4E" w14:textId="2E31E4FD" w:rsidR="002257BF" w:rsidRDefault="002257BF" w:rsidP="00AD7E3A">
      <w:pPr>
        <w:tabs>
          <w:tab w:val="left" w:pos="5400"/>
        </w:tabs>
        <w:rPr>
          <w:rFonts w:eastAsiaTheme="majorEastAsia" w:cstheme="majorBidi"/>
          <w:bCs/>
          <w:color w:val="000000" w:themeColor="text1"/>
          <w:szCs w:val="26"/>
        </w:rPr>
      </w:pPr>
      <w:r w:rsidRPr="002257BF">
        <w:rPr>
          <w:rFonts w:eastAsiaTheme="majorEastAsia" w:cstheme="majorBidi"/>
          <w:bCs/>
          <w:color w:val="000000" w:themeColor="text1"/>
          <w:szCs w:val="26"/>
        </w:rPr>
        <w:t xml:space="preserve">The table below details the overall amount of </w:t>
      </w:r>
      <w:r>
        <w:rPr>
          <w:rFonts w:eastAsiaTheme="majorEastAsia" w:cstheme="majorBidi"/>
          <w:bCs/>
          <w:color w:val="000000" w:themeColor="text1"/>
          <w:szCs w:val="26"/>
        </w:rPr>
        <w:t>income</w:t>
      </w:r>
      <w:r w:rsidRPr="002257BF">
        <w:rPr>
          <w:rFonts w:eastAsiaTheme="majorEastAsia" w:cstheme="majorBidi"/>
          <w:bCs/>
          <w:color w:val="000000" w:themeColor="text1"/>
          <w:szCs w:val="26"/>
        </w:rPr>
        <w:t xml:space="preserve"> received </w:t>
      </w:r>
      <w:r>
        <w:rPr>
          <w:rFonts w:eastAsiaTheme="majorEastAsia" w:cstheme="majorBidi"/>
          <w:bCs/>
          <w:color w:val="000000" w:themeColor="text1"/>
          <w:szCs w:val="26"/>
        </w:rPr>
        <w:t xml:space="preserve">at auction </w:t>
      </w:r>
      <w:r w:rsidRPr="002257BF">
        <w:rPr>
          <w:rFonts w:eastAsiaTheme="majorEastAsia" w:cstheme="majorBidi"/>
          <w:bCs/>
          <w:color w:val="000000" w:themeColor="text1"/>
          <w:szCs w:val="26"/>
        </w:rPr>
        <w:t xml:space="preserve">by Police Scotland per </w:t>
      </w:r>
      <w:r w:rsidR="000B44C1">
        <w:rPr>
          <w:rFonts w:eastAsiaTheme="majorEastAsia" w:cstheme="majorBidi"/>
          <w:bCs/>
          <w:color w:val="000000" w:themeColor="text1"/>
          <w:szCs w:val="26"/>
        </w:rPr>
        <w:t>financial</w:t>
      </w:r>
      <w:r w:rsidRPr="002257BF">
        <w:rPr>
          <w:rFonts w:eastAsiaTheme="majorEastAsia" w:cstheme="majorBidi"/>
          <w:bCs/>
          <w:color w:val="000000" w:themeColor="text1"/>
          <w:szCs w:val="26"/>
        </w:rPr>
        <w:t xml:space="preserve"> year from </w:t>
      </w:r>
      <w:r w:rsidR="000B44C1">
        <w:rPr>
          <w:rFonts w:eastAsiaTheme="majorEastAsia" w:cstheme="majorBidi"/>
          <w:bCs/>
          <w:color w:val="000000" w:themeColor="text1"/>
          <w:szCs w:val="26"/>
        </w:rPr>
        <w:t>01 April</w:t>
      </w:r>
      <w:r w:rsidRPr="002257BF">
        <w:rPr>
          <w:rFonts w:eastAsiaTheme="majorEastAsia" w:cstheme="majorBidi"/>
          <w:bCs/>
          <w:color w:val="000000" w:themeColor="text1"/>
          <w:szCs w:val="26"/>
        </w:rPr>
        <w:t xml:space="preserve"> 201</w:t>
      </w:r>
      <w:r w:rsidR="000B44C1">
        <w:rPr>
          <w:rFonts w:eastAsiaTheme="majorEastAsia" w:cstheme="majorBidi"/>
          <w:bCs/>
          <w:color w:val="000000" w:themeColor="text1"/>
          <w:szCs w:val="26"/>
        </w:rPr>
        <w:t>8</w:t>
      </w:r>
      <w:r w:rsidRPr="002257BF">
        <w:rPr>
          <w:rFonts w:eastAsiaTheme="majorEastAsia" w:cstheme="majorBidi"/>
          <w:bCs/>
          <w:color w:val="000000" w:themeColor="text1"/>
          <w:szCs w:val="26"/>
        </w:rPr>
        <w:t xml:space="preserve"> – </w:t>
      </w:r>
      <w:r w:rsidR="000B44C1">
        <w:rPr>
          <w:rFonts w:eastAsiaTheme="majorEastAsia" w:cstheme="majorBidi"/>
          <w:bCs/>
          <w:color w:val="000000" w:themeColor="text1"/>
          <w:szCs w:val="26"/>
        </w:rPr>
        <w:t>30 September 2024</w:t>
      </w:r>
      <w:r>
        <w:rPr>
          <w:rFonts w:eastAsiaTheme="majorEastAsia" w:cstheme="majorBidi"/>
          <w:bCs/>
          <w:color w:val="000000" w:themeColor="text1"/>
          <w:szCs w:val="26"/>
        </w:rPr>
        <w:t>.</w:t>
      </w:r>
    </w:p>
    <w:p w14:paraId="520C7E00" w14:textId="666E6460" w:rsidR="002257BF" w:rsidRPr="00AD7E3A" w:rsidRDefault="002257BF" w:rsidP="00AD7E3A">
      <w:pPr>
        <w:tabs>
          <w:tab w:val="left" w:pos="5400"/>
        </w:tabs>
        <w:rPr>
          <w:rFonts w:eastAsiaTheme="majorEastAsia" w:cstheme="majorBidi"/>
          <w:bCs/>
          <w:i/>
          <w:iCs/>
          <w:color w:val="000000" w:themeColor="text1"/>
          <w:szCs w:val="26"/>
        </w:rPr>
      </w:pPr>
      <w:r w:rsidRPr="002257BF">
        <w:rPr>
          <w:rFonts w:eastAsiaTheme="majorEastAsia" w:cstheme="majorBidi"/>
          <w:bCs/>
          <w:i/>
          <w:iCs/>
          <w:color w:val="000000" w:themeColor="text1"/>
          <w:szCs w:val="26"/>
        </w:rPr>
        <w:t xml:space="preserve">Table 1 - Auction income received by Police Scotland </w:t>
      </w:r>
      <w:r w:rsidR="000B44C1">
        <w:rPr>
          <w:rFonts w:eastAsiaTheme="majorEastAsia" w:cstheme="majorBidi"/>
          <w:bCs/>
          <w:i/>
          <w:iCs/>
          <w:color w:val="000000" w:themeColor="text1"/>
          <w:szCs w:val="26"/>
        </w:rPr>
        <w:t>–</w:t>
      </w:r>
      <w:r w:rsidRPr="002257BF">
        <w:rPr>
          <w:rFonts w:eastAsiaTheme="majorEastAsia" w:cstheme="majorBidi"/>
          <w:bCs/>
          <w:i/>
          <w:iCs/>
          <w:color w:val="000000" w:themeColor="text1"/>
          <w:szCs w:val="26"/>
        </w:rPr>
        <w:t xml:space="preserve"> </w:t>
      </w:r>
      <w:r w:rsidR="000B44C1">
        <w:rPr>
          <w:rFonts w:eastAsiaTheme="majorEastAsia" w:cstheme="majorBidi"/>
          <w:bCs/>
          <w:i/>
          <w:iCs/>
          <w:color w:val="000000" w:themeColor="text1"/>
          <w:szCs w:val="26"/>
        </w:rPr>
        <w:t>01/04/2018</w:t>
      </w:r>
      <w:r w:rsidRPr="002257BF">
        <w:rPr>
          <w:rFonts w:eastAsiaTheme="majorEastAsia" w:cstheme="majorBidi"/>
          <w:bCs/>
          <w:i/>
          <w:iCs/>
          <w:color w:val="000000" w:themeColor="text1"/>
          <w:szCs w:val="26"/>
        </w:rPr>
        <w:t xml:space="preserve"> </w:t>
      </w:r>
      <w:r w:rsidR="000B44C1">
        <w:rPr>
          <w:rFonts w:eastAsiaTheme="majorEastAsia" w:cstheme="majorBidi"/>
          <w:bCs/>
          <w:i/>
          <w:iCs/>
          <w:color w:val="000000" w:themeColor="text1"/>
          <w:szCs w:val="26"/>
        </w:rPr>
        <w:t>–</w:t>
      </w:r>
      <w:r w:rsidRPr="002257BF">
        <w:rPr>
          <w:rFonts w:eastAsiaTheme="majorEastAsia" w:cstheme="majorBidi"/>
          <w:bCs/>
          <w:i/>
          <w:iCs/>
          <w:color w:val="000000" w:themeColor="text1"/>
          <w:szCs w:val="26"/>
        </w:rPr>
        <w:t xml:space="preserve"> </w:t>
      </w:r>
      <w:r w:rsidR="000B44C1">
        <w:rPr>
          <w:rFonts w:eastAsiaTheme="majorEastAsia" w:cstheme="majorBidi"/>
          <w:bCs/>
          <w:i/>
          <w:iCs/>
          <w:color w:val="000000" w:themeColor="text1"/>
          <w:szCs w:val="26"/>
        </w:rPr>
        <w:t>30/09/2024</w:t>
      </w:r>
    </w:p>
    <w:tbl>
      <w:tblPr>
        <w:tblStyle w:val="TableGrid"/>
        <w:tblW w:w="4048" w:type="dxa"/>
        <w:tblLook w:val="04A0" w:firstRow="1" w:lastRow="0" w:firstColumn="1" w:lastColumn="0" w:noHBand="0" w:noVBand="1"/>
        <w:tblCaption w:val="Table 1 - Auction income received by Police Scotland – 01/04/2018 – 30/09/2024"/>
        <w:tblDescription w:val="TTable 1 - Auction income received by Police Scotland – 01/04/2018 – 30/09/2024"/>
      </w:tblPr>
      <w:tblGrid>
        <w:gridCol w:w="1898"/>
        <w:gridCol w:w="2150"/>
      </w:tblGrid>
      <w:tr w:rsidR="00986C43" w:rsidRPr="00557306" w14:paraId="1D1F9C90" w14:textId="77777777" w:rsidTr="00743305">
        <w:trPr>
          <w:tblHeader/>
        </w:trPr>
        <w:tc>
          <w:tcPr>
            <w:tcW w:w="1898" w:type="dxa"/>
            <w:shd w:val="clear" w:color="auto" w:fill="D9D9D9" w:themeFill="background1" w:themeFillShade="D9"/>
          </w:tcPr>
          <w:p w14:paraId="2F1CD119" w14:textId="3903571D" w:rsidR="00986C43" w:rsidRPr="00557306" w:rsidRDefault="000B44C1" w:rsidP="005E550A">
            <w:pPr>
              <w:spacing w:line="276" w:lineRule="auto"/>
              <w:rPr>
                <w:b/>
              </w:rPr>
            </w:pPr>
            <w:r>
              <w:rPr>
                <w:b/>
              </w:rPr>
              <w:t xml:space="preserve">Financial </w:t>
            </w:r>
            <w:r w:rsidR="00986C43">
              <w:rPr>
                <w:b/>
              </w:rPr>
              <w:t>year</w:t>
            </w:r>
          </w:p>
        </w:tc>
        <w:tc>
          <w:tcPr>
            <w:tcW w:w="2150" w:type="dxa"/>
            <w:shd w:val="clear" w:color="auto" w:fill="D9D9D9" w:themeFill="background1" w:themeFillShade="D9"/>
          </w:tcPr>
          <w:p w14:paraId="7F8E83BF" w14:textId="026F2881" w:rsidR="00986C43" w:rsidRPr="00557306" w:rsidRDefault="00743305" w:rsidP="005E550A">
            <w:pPr>
              <w:spacing w:line="276" w:lineRule="auto"/>
              <w:rPr>
                <w:b/>
              </w:rPr>
            </w:pPr>
            <w:r>
              <w:rPr>
                <w:b/>
              </w:rPr>
              <w:t>Auction income</w:t>
            </w:r>
          </w:p>
        </w:tc>
      </w:tr>
      <w:tr w:rsidR="00986C43" w14:paraId="56E30D41" w14:textId="77777777" w:rsidTr="00743305">
        <w:tc>
          <w:tcPr>
            <w:tcW w:w="1898" w:type="dxa"/>
          </w:tcPr>
          <w:p w14:paraId="60C5FC67" w14:textId="6E6B508A" w:rsidR="00986C43" w:rsidRDefault="000B44C1" w:rsidP="005E550A">
            <w:pPr>
              <w:tabs>
                <w:tab w:val="left" w:pos="5400"/>
              </w:tabs>
              <w:spacing w:line="276" w:lineRule="auto"/>
            </w:pPr>
            <w:r>
              <w:t>2018/</w:t>
            </w:r>
            <w:r w:rsidR="00986C43">
              <w:t>2019</w:t>
            </w:r>
          </w:p>
        </w:tc>
        <w:tc>
          <w:tcPr>
            <w:tcW w:w="2150" w:type="dxa"/>
          </w:tcPr>
          <w:p w14:paraId="2670EF2F" w14:textId="540A5C07" w:rsidR="00986C43" w:rsidRDefault="00986C43" w:rsidP="005E550A">
            <w:pPr>
              <w:tabs>
                <w:tab w:val="left" w:pos="5400"/>
              </w:tabs>
              <w:spacing w:line="276" w:lineRule="auto"/>
            </w:pPr>
            <w:r>
              <w:t>£19,586</w:t>
            </w:r>
          </w:p>
        </w:tc>
      </w:tr>
      <w:tr w:rsidR="00986C43" w14:paraId="121D3310" w14:textId="77777777" w:rsidTr="00743305">
        <w:tc>
          <w:tcPr>
            <w:tcW w:w="1898" w:type="dxa"/>
          </w:tcPr>
          <w:p w14:paraId="014156B4" w14:textId="48CCD9B0" w:rsidR="00986C43" w:rsidRDefault="000B44C1" w:rsidP="005E550A">
            <w:pPr>
              <w:tabs>
                <w:tab w:val="left" w:pos="5400"/>
              </w:tabs>
              <w:spacing w:line="276" w:lineRule="auto"/>
            </w:pPr>
            <w:r>
              <w:t>2019/</w:t>
            </w:r>
            <w:r w:rsidR="00986C43">
              <w:t>2020</w:t>
            </w:r>
          </w:p>
        </w:tc>
        <w:tc>
          <w:tcPr>
            <w:tcW w:w="2150" w:type="dxa"/>
          </w:tcPr>
          <w:p w14:paraId="42A7E4F2" w14:textId="234DC2A5" w:rsidR="00986C43" w:rsidRDefault="00986C43" w:rsidP="005E550A">
            <w:pPr>
              <w:tabs>
                <w:tab w:val="left" w:pos="5400"/>
              </w:tabs>
              <w:spacing w:line="276" w:lineRule="auto"/>
            </w:pPr>
            <w:r>
              <w:t>£66,072</w:t>
            </w:r>
          </w:p>
        </w:tc>
      </w:tr>
      <w:tr w:rsidR="00986C43" w14:paraId="33F0397A" w14:textId="77777777" w:rsidTr="00743305">
        <w:tc>
          <w:tcPr>
            <w:tcW w:w="1898" w:type="dxa"/>
          </w:tcPr>
          <w:p w14:paraId="053CB5F2" w14:textId="7AB6609B" w:rsidR="00986C43" w:rsidRDefault="000B44C1" w:rsidP="005E550A">
            <w:pPr>
              <w:tabs>
                <w:tab w:val="left" w:pos="5400"/>
              </w:tabs>
              <w:spacing w:line="276" w:lineRule="auto"/>
            </w:pPr>
            <w:r>
              <w:t>2020/</w:t>
            </w:r>
            <w:r w:rsidR="00986C43">
              <w:t>2021</w:t>
            </w:r>
          </w:p>
        </w:tc>
        <w:tc>
          <w:tcPr>
            <w:tcW w:w="2150" w:type="dxa"/>
          </w:tcPr>
          <w:p w14:paraId="051CC32F" w14:textId="6702482E" w:rsidR="00986C43" w:rsidRDefault="00986C43" w:rsidP="005E550A">
            <w:pPr>
              <w:tabs>
                <w:tab w:val="left" w:pos="5400"/>
              </w:tabs>
              <w:spacing w:line="276" w:lineRule="auto"/>
            </w:pPr>
            <w:r>
              <w:t>£60,466</w:t>
            </w:r>
          </w:p>
        </w:tc>
      </w:tr>
      <w:tr w:rsidR="00986C43" w14:paraId="4E27F283" w14:textId="77777777" w:rsidTr="00743305">
        <w:tc>
          <w:tcPr>
            <w:tcW w:w="1898" w:type="dxa"/>
          </w:tcPr>
          <w:p w14:paraId="3CB3E8BD" w14:textId="6E9A8820" w:rsidR="00986C43" w:rsidRDefault="000B44C1" w:rsidP="005E550A">
            <w:pPr>
              <w:tabs>
                <w:tab w:val="left" w:pos="5400"/>
              </w:tabs>
              <w:spacing w:line="276" w:lineRule="auto"/>
            </w:pPr>
            <w:r>
              <w:t>2021/</w:t>
            </w:r>
            <w:r w:rsidR="00986C43">
              <w:t>2022</w:t>
            </w:r>
          </w:p>
        </w:tc>
        <w:tc>
          <w:tcPr>
            <w:tcW w:w="2150" w:type="dxa"/>
          </w:tcPr>
          <w:p w14:paraId="5CF4637D" w14:textId="3D33114E" w:rsidR="00986C43" w:rsidRDefault="00986C43" w:rsidP="005E550A">
            <w:pPr>
              <w:tabs>
                <w:tab w:val="left" w:pos="5400"/>
              </w:tabs>
              <w:spacing w:line="276" w:lineRule="auto"/>
            </w:pPr>
            <w:r>
              <w:t>£87,235</w:t>
            </w:r>
          </w:p>
        </w:tc>
      </w:tr>
      <w:tr w:rsidR="00986C43" w14:paraId="6F55B74C" w14:textId="77777777" w:rsidTr="00743305">
        <w:tc>
          <w:tcPr>
            <w:tcW w:w="1898" w:type="dxa"/>
          </w:tcPr>
          <w:p w14:paraId="6D8F5B9C" w14:textId="101D2EB4" w:rsidR="00986C43" w:rsidRDefault="000B44C1" w:rsidP="005E550A">
            <w:pPr>
              <w:tabs>
                <w:tab w:val="left" w:pos="5400"/>
              </w:tabs>
              <w:spacing w:line="276" w:lineRule="auto"/>
            </w:pPr>
            <w:r>
              <w:t>2022/</w:t>
            </w:r>
            <w:r w:rsidR="00986C43">
              <w:t>2023</w:t>
            </w:r>
          </w:p>
        </w:tc>
        <w:tc>
          <w:tcPr>
            <w:tcW w:w="2150" w:type="dxa"/>
          </w:tcPr>
          <w:p w14:paraId="2FBA6F93" w14:textId="7C0CB4F8" w:rsidR="00986C43" w:rsidRDefault="00986C43" w:rsidP="005E550A">
            <w:pPr>
              <w:tabs>
                <w:tab w:val="left" w:pos="5400"/>
              </w:tabs>
              <w:spacing w:line="276" w:lineRule="auto"/>
            </w:pPr>
            <w:r>
              <w:t>£41,594</w:t>
            </w:r>
          </w:p>
        </w:tc>
      </w:tr>
      <w:tr w:rsidR="00986C43" w14:paraId="6F405C63" w14:textId="77777777" w:rsidTr="00743305">
        <w:tc>
          <w:tcPr>
            <w:tcW w:w="1898" w:type="dxa"/>
          </w:tcPr>
          <w:p w14:paraId="4665D320" w14:textId="662737AF" w:rsidR="00986C43" w:rsidRDefault="000B44C1" w:rsidP="005E550A">
            <w:pPr>
              <w:tabs>
                <w:tab w:val="left" w:pos="5400"/>
              </w:tabs>
              <w:spacing w:line="276" w:lineRule="auto"/>
            </w:pPr>
            <w:r>
              <w:t>2023/</w:t>
            </w:r>
            <w:r w:rsidR="00986C43">
              <w:t>2024</w:t>
            </w:r>
          </w:p>
        </w:tc>
        <w:tc>
          <w:tcPr>
            <w:tcW w:w="2150" w:type="dxa"/>
          </w:tcPr>
          <w:p w14:paraId="4B614E69" w14:textId="608BF4E5" w:rsidR="00986C43" w:rsidRDefault="00986C43" w:rsidP="005E550A">
            <w:pPr>
              <w:tabs>
                <w:tab w:val="left" w:pos="5400"/>
              </w:tabs>
              <w:spacing w:line="276" w:lineRule="auto"/>
            </w:pPr>
            <w:r>
              <w:t>£23,911</w:t>
            </w:r>
          </w:p>
        </w:tc>
      </w:tr>
      <w:tr w:rsidR="000B44C1" w14:paraId="54ECB53F" w14:textId="77777777" w:rsidTr="00743305">
        <w:tc>
          <w:tcPr>
            <w:tcW w:w="1898" w:type="dxa"/>
          </w:tcPr>
          <w:p w14:paraId="34E3FC06" w14:textId="71625B84" w:rsidR="000B44C1" w:rsidRDefault="000B44C1" w:rsidP="005E550A">
            <w:pPr>
              <w:tabs>
                <w:tab w:val="left" w:pos="5400"/>
              </w:tabs>
              <w:spacing w:line="276" w:lineRule="auto"/>
            </w:pPr>
            <w:r>
              <w:t>2024/2025</w:t>
            </w:r>
          </w:p>
        </w:tc>
        <w:tc>
          <w:tcPr>
            <w:tcW w:w="2150" w:type="dxa"/>
          </w:tcPr>
          <w:p w14:paraId="29484786" w14:textId="4136FFFE" w:rsidR="000B44C1" w:rsidRDefault="000B44C1" w:rsidP="005E550A">
            <w:pPr>
              <w:tabs>
                <w:tab w:val="left" w:pos="5400"/>
              </w:tabs>
              <w:spacing w:line="276" w:lineRule="auto"/>
            </w:pPr>
            <w:r>
              <w:t>£2,220</w:t>
            </w:r>
          </w:p>
        </w:tc>
      </w:tr>
      <w:tr w:rsidR="00986C43" w14:paraId="7DEFE7BB" w14:textId="77777777" w:rsidTr="00743305">
        <w:tc>
          <w:tcPr>
            <w:tcW w:w="1898" w:type="dxa"/>
          </w:tcPr>
          <w:p w14:paraId="0AEB995A" w14:textId="31BBAA1B" w:rsidR="00986C43" w:rsidRPr="00986C43" w:rsidRDefault="00986C43" w:rsidP="005E550A">
            <w:pPr>
              <w:tabs>
                <w:tab w:val="left" w:pos="5400"/>
              </w:tabs>
              <w:spacing w:line="276" w:lineRule="auto"/>
              <w:rPr>
                <w:b/>
                <w:bCs/>
              </w:rPr>
            </w:pPr>
            <w:r w:rsidRPr="00986C43">
              <w:rPr>
                <w:b/>
                <w:bCs/>
              </w:rPr>
              <w:t>Total</w:t>
            </w:r>
          </w:p>
        </w:tc>
        <w:tc>
          <w:tcPr>
            <w:tcW w:w="2150" w:type="dxa"/>
          </w:tcPr>
          <w:p w14:paraId="0B66BEF5" w14:textId="2752C1A3" w:rsidR="00986C43" w:rsidRPr="00986C43" w:rsidRDefault="00986C43" w:rsidP="005E550A">
            <w:pPr>
              <w:tabs>
                <w:tab w:val="left" w:pos="5400"/>
              </w:tabs>
              <w:spacing w:line="276" w:lineRule="auto"/>
              <w:rPr>
                <w:b/>
                <w:bCs/>
              </w:rPr>
            </w:pPr>
            <w:r w:rsidRPr="00986C43">
              <w:rPr>
                <w:b/>
                <w:bCs/>
              </w:rPr>
              <w:t>£</w:t>
            </w:r>
            <w:r w:rsidR="000B44C1">
              <w:rPr>
                <w:b/>
                <w:bCs/>
              </w:rPr>
              <w:t>301,084</w:t>
            </w:r>
          </w:p>
        </w:tc>
      </w:tr>
    </w:tbl>
    <w:p w14:paraId="369DF23F" w14:textId="77777777" w:rsidR="00AD7E3A" w:rsidRDefault="00AD7E3A" w:rsidP="00AD7E3A">
      <w:pPr>
        <w:tabs>
          <w:tab w:val="left" w:pos="5400"/>
        </w:tabs>
        <w:rPr>
          <w:rFonts w:eastAsiaTheme="majorEastAsia" w:cstheme="majorBidi"/>
          <w:b/>
          <w:color w:val="000000" w:themeColor="text1"/>
          <w:szCs w:val="26"/>
        </w:rPr>
      </w:pPr>
    </w:p>
    <w:p w14:paraId="6C9BE841" w14:textId="77777777" w:rsidR="002257BF" w:rsidRPr="00AD7E3A" w:rsidRDefault="002257BF" w:rsidP="00AD7E3A">
      <w:pPr>
        <w:tabs>
          <w:tab w:val="left" w:pos="5400"/>
        </w:tabs>
        <w:rPr>
          <w:rFonts w:eastAsiaTheme="majorEastAsia" w:cstheme="majorBidi"/>
          <w:b/>
          <w:color w:val="000000" w:themeColor="text1"/>
          <w:szCs w:val="26"/>
        </w:rPr>
      </w:pPr>
    </w:p>
    <w:p w14:paraId="6463273D" w14:textId="77777777" w:rsidR="00AD7E3A" w:rsidRPr="00AD7E3A" w:rsidRDefault="00AD7E3A" w:rsidP="00AD7E3A">
      <w:pPr>
        <w:tabs>
          <w:tab w:val="left" w:pos="5400"/>
        </w:tabs>
        <w:rPr>
          <w:rFonts w:eastAsiaTheme="majorEastAsia" w:cstheme="majorBidi"/>
          <w:b/>
          <w:color w:val="000000" w:themeColor="text1"/>
          <w:szCs w:val="26"/>
        </w:rPr>
      </w:pPr>
      <w:r w:rsidRPr="00AD7E3A">
        <w:rPr>
          <w:rFonts w:eastAsiaTheme="majorEastAsia" w:cstheme="majorBidi"/>
          <w:b/>
          <w:color w:val="000000" w:themeColor="text1"/>
          <w:szCs w:val="26"/>
        </w:rPr>
        <w:t>If you could also give me a figure for how much of the total money made during that time is from the auctioning of bicycles that would be much appreciated. </w:t>
      </w:r>
    </w:p>
    <w:p w14:paraId="57273C4E" w14:textId="77777777" w:rsidR="002257BF" w:rsidRDefault="002257BF" w:rsidP="002257B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AE52C85" w14:textId="5E6B2205" w:rsidR="00AD7E3A" w:rsidRDefault="002257BF" w:rsidP="00AD7E3A">
      <w:pPr>
        <w:tabs>
          <w:tab w:val="left" w:pos="5400"/>
        </w:tabs>
        <w:rPr>
          <w:rFonts w:eastAsiaTheme="majorEastAsia" w:cstheme="majorBidi"/>
          <w:bCs/>
          <w:color w:val="000000" w:themeColor="text1"/>
          <w:szCs w:val="26"/>
        </w:rPr>
      </w:pPr>
      <w:r w:rsidRPr="002257BF">
        <w:rPr>
          <w:rFonts w:eastAsiaTheme="majorEastAsia" w:cstheme="majorBidi"/>
          <w:bCs/>
          <w:color w:val="000000" w:themeColor="text1"/>
          <w:szCs w:val="26"/>
        </w:rPr>
        <w:lastRenderedPageBreak/>
        <w:t xml:space="preserve">By way of explanation, </w:t>
      </w:r>
      <w:r w:rsidR="00417EA2">
        <w:rPr>
          <w:rFonts w:eastAsiaTheme="majorEastAsia" w:cstheme="majorBidi"/>
          <w:bCs/>
          <w:color w:val="000000" w:themeColor="text1"/>
          <w:szCs w:val="26"/>
        </w:rPr>
        <w:t>the ledger does not provide specific breakdown of items.</w:t>
      </w:r>
      <w:r>
        <w:rPr>
          <w:rFonts w:eastAsiaTheme="majorEastAsia" w:cstheme="majorBidi"/>
          <w:bCs/>
          <w:color w:val="000000" w:themeColor="text1"/>
          <w:szCs w:val="26"/>
        </w:rPr>
        <w:t xml:space="preserve">  </w:t>
      </w:r>
    </w:p>
    <w:p w14:paraId="442C2115" w14:textId="77777777" w:rsidR="002257BF" w:rsidRPr="00AD7E3A" w:rsidRDefault="002257BF" w:rsidP="00AD7E3A">
      <w:pPr>
        <w:tabs>
          <w:tab w:val="left" w:pos="5400"/>
        </w:tabs>
        <w:rPr>
          <w:rFonts w:eastAsiaTheme="majorEastAsia" w:cstheme="majorBidi"/>
          <w:bCs/>
          <w:color w:val="000000" w:themeColor="text1"/>
          <w:szCs w:val="26"/>
        </w:rPr>
      </w:pPr>
    </w:p>
    <w:p w14:paraId="54E9D098" w14:textId="77777777" w:rsidR="00AD7E3A" w:rsidRPr="00AD7E3A" w:rsidRDefault="00AD7E3A" w:rsidP="00AD7E3A">
      <w:pPr>
        <w:tabs>
          <w:tab w:val="left" w:pos="5400"/>
        </w:tabs>
        <w:rPr>
          <w:rFonts w:eastAsiaTheme="majorEastAsia" w:cstheme="majorBidi"/>
          <w:b/>
          <w:color w:val="000000" w:themeColor="text1"/>
          <w:szCs w:val="26"/>
        </w:rPr>
      </w:pPr>
      <w:r w:rsidRPr="00AD7E3A">
        <w:rPr>
          <w:rFonts w:eastAsiaTheme="majorEastAsia" w:cstheme="majorBidi"/>
          <w:b/>
          <w:color w:val="000000" w:themeColor="text1"/>
          <w:szCs w:val="26"/>
        </w:rPr>
        <w:t>Finally, and I appreciate this is subjective and probably outside the remit of an FOI request so discount it if no answer can be given, what is the strangest item that the department has had to put up for auction? </w:t>
      </w:r>
    </w:p>
    <w:p w14:paraId="0C075F89" w14:textId="77777777" w:rsidR="002257BF" w:rsidRDefault="002257BF" w:rsidP="002257BF">
      <w:r w:rsidRPr="00B541FF">
        <w:t>As you may be aware, the Act provides a right of access to recorded information only.  </w:t>
      </w:r>
      <w:r>
        <w:t>Questions seeking</w:t>
      </w:r>
      <w:r w:rsidRPr="00B541FF">
        <w:t> </w:t>
      </w:r>
      <w:r>
        <w:t xml:space="preserve">the creation of </w:t>
      </w:r>
      <w:r w:rsidRPr="00B541FF">
        <w:t>comment or opinion</w:t>
      </w:r>
      <w:r>
        <w:t xml:space="preserve"> in relation to a particular query, </w:t>
      </w:r>
      <w:r w:rsidRPr="00B541FF">
        <w:t xml:space="preserve">are not therefore valid in terms of </w:t>
      </w:r>
      <w:hyperlink r:id="rId11" w:history="1">
        <w:r>
          <w:rPr>
            <w:rStyle w:val="Hyperlink"/>
          </w:rPr>
          <w:t>section 8 of the Act</w:t>
        </w:r>
      </w:hyperlink>
      <w:r w:rsidRPr="00B541FF">
        <w:t>.</w:t>
      </w:r>
    </w:p>
    <w:p w14:paraId="0F050E7F" w14:textId="6156CC8D" w:rsidR="00B430AE" w:rsidRDefault="00B430AE" w:rsidP="002257BF">
      <w:r>
        <w:t>You may be interested in the following FOI response, published on our website:</w:t>
      </w:r>
    </w:p>
    <w:p w14:paraId="5BBD1BDE" w14:textId="6B6A76F9" w:rsidR="00B430AE" w:rsidRDefault="00B430AE" w:rsidP="002257BF">
      <w:hyperlink r:id="rId12" w:history="1">
        <w:r w:rsidRPr="00F67A3E">
          <w:rPr>
            <w:rStyle w:val="Hyperlink"/>
          </w:rPr>
          <w:t>https://www.scotland.police.uk/access-to-information/freedom-of-information/disclosure-log/disclosure-log-2023/december/23-3030-unclaimed-seized-property-sold-at-auctions-incl-value-from-december-2018-to-date/</w:t>
        </w:r>
      </w:hyperlink>
      <w: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5450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0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CB53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0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C953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0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422D8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0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78CA4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0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B37B0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0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4C1"/>
    <w:rsid w:val="000C316A"/>
    <w:rsid w:val="000E2F19"/>
    <w:rsid w:val="000E6526"/>
    <w:rsid w:val="00141533"/>
    <w:rsid w:val="001576DD"/>
    <w:rsid w:val="00167528"/>
    <w:rsid w:val="00193E1F"/>
    <w:rsid w:val="00195CC4"/>
    <w:rsid w:val="001A694E"/>
    <w:rsid w:val="00207326"/>
    <w:rsid w:val="002257BF"/>
    <w:rsid w:val="00253DF6"/>
    <w:rsid w:val="00255F1E"/>
    <w:rsid w:val="002B7893"/>
    <w:rsid w:val="002D74E5"/>
    <w:rsid w:val="00332319"/>
    <w:rsid w:val="0036503B"/>
    <w:rsid w:val="003A6F95"/>
    <w:rsid w:val="003D6D03"/>
    <w:rsid w:val="003E12CA"/>
    <w:rsid w:val="003F74BF"/>
    <w:rsid w:val="004010DC"/>
    <w:rsid w:val="00417EA2"/>
    <w:rsid w:val="004341F0"/>
    <w:rsid w:val="00435C38"/>
    <w:rsid w:val="00456324"/>
    <w:rsid w:val="00464084"/>
    <w:rsid w:val="00475460"/>
    <w:rsid w:val="00490317"/>
    <w:rsid w:val="00491644"/>
    <w:rsid w:val="00496A08"/>
    <w:rsid w:val="004E1605"/>
    <w:rsid w:val="004F653C"/>
    <w:rsid w:val="00526E03"/>
    <w:rsid w:val="00540A52"/>
    <w:rsid w:val="00557306"/>
    <w:rsid w:val="00645CFA"/>
    <w:rsid w:val="006B423A"/>
    <w:rsid w:val="006D5799"/>
    <w:rsid w:val="00743305"/>
    <w:rsid w:val="00743BB0"/>
    <w:rsid w:val="00750D83"/>
    <w:rsid w:val="00752ED6"/>
    <w:rsid w:val="00785DBC"/>
    <w:rsid w:val="00793DD5"/>
    <w:rsid w:val="007D55F6"/>
    <w:rsid w:val="007F490F"/>
    <w:rsid w:val="0086779C"/>
    <w:rsid w:val="00874BFD"/>
    <w:rsid w:val="008964EF"/>
    <w:rsid w:val="008F49E6"/>
    <w:rsid w:val="00915E01"/>
    <w:rsid w:val="009631A4"/>
    <w:rsid w:val="00977296"/>
    <w:rsid w:val="00986C43"/>
    <w:rsid w:val="00A061E3"/>
    <w:rsid w:val="00A25E93"/>
    <w:rsid w:val="00A320FF"/>
    <w:rsid w:val="00A70AC0"/>
    <w:rsid w:val="00A84EA9"/>
    <w:rsid w:val="00AC443C"/>
    <w:rsid w:val="00AD7E3A"/>
    <w:rsid w:val="00AE741E"/>
    <w:rsid w:val="00B11A55"/>
    <w:rsid w:val="00B17211"/>
    <w:rsid w:val="00B430AE"/>
    <w:rsid w:val="00B461B2"/>
    <w:rsid w:val="00B654B6"/>
    <w:rsid w:val="00B71B3C"/>
    <w:rsid w:val="00BC389E"/>
    <w:rsid w:val="00BE1888"/>
    <w:rsid w:val="00BE49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C2B74"/>
    <w:rsid w:val="00E55D79"/>
    <w:rsid w:val="00EE2373"/>
    <w:rsid w:val="00EF4761"/>
    <w:rsid w:val="00EF6523"/>
    <w:rsid w:val="00F21D44"/>
    <w:rsid w:val="00F2364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43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847412">
      <w:bodyDiv w:val="1"/>
      <w:marLeft w:val="0"/>
      <w:marRight w:val="0"/>
      <w:marTop w:val="0"/>
      <w:marBottom w:val="0"/>
      <w:divBdr>
        <w:top w:val="none" w:sz="0" w:space="0" w:color="auto"/>
        <w:left w:val="none" w:sz="0" w:space="0" w:color="auto"/>
        <w:bottom w:val="none" w:sz="0" w:space="0" w:color="auto"/>
        <w:right w:val="none" w:sz="0" w:space="0" w:color="auto"/>
      </w:divBdr>
    </w:div>
    <w:div w:id="15647567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freedom-of-information/disclosure-log/disclosure-log-2023/december/23-3030-unclaimed-seized-property-sold-at-auctions-incl-value-from-december-2018-to-d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2/13/section/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495</Words>
  <Characters>2824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