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9FD5B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D05A1">
              <w:t>1745</w:t>
            </w:r>
          </w:p>
          <w:p w14:paraId="34BDABA6" w14:textId="488A634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D05A1">
              <w:t>22</w:t>
            </w:r>
            <w:r w:rsidR="001D05A1" w:rsidRPr="001D05A1">
              <w:rPr>
                <w:vertAlign w:val="superscript"/>
              </w:rPr>
              <w:t>nd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87B0D1" w14:textId="77777777" w:rsidR="001D05A1" w:rsidRDefault="001D05A1" w:rsidP="0036503B">
      <w:pPr>
        <w:rPr>
          <w:b/>
        </w:rPr>
      </w:pPr>
    </w:p>
    <w:p w14:paraId="383D9DAE" w14:textId="77777777" w:rsidR="001D05A1" w:rsidRDefault="001D05A1" w:rsidP="001D05A1">
      <w:pPr>
        <w:pStyle w:val="Heading2"/>
        <w:rPr>
          <w:rFonts w:eastAsia="Times New Roman"/>
        </w:rPr>
      </w:pPr>
      <w:r>
        <w:rPr>
          <w:rFonts w:eastAsia="Times New Roman"/>
        </w:rPr>
        <w:t>Can you please tell me how many reports Police Scotland has received about illegal e-scooter use in the past five years (or as much as data allows)? Can you provide a breakdown by year and by location (or by divisional area)? </w:t>
      </w:r>
    </w:p>
    <w:p w14:paraId="2ED6F5FA" w14:textId="77777777" w:rsidR="001D05A1" w:rsidRDefault="001D05A1" w:rsidP="001D05A1">
      <w:pPr>
        <w:pStyle w:val="Heading2"/>
        <w:rPr>
          <w:rFonts w:eastAsia="Times New Roman"/>
        </w:rPr>
      </w:pPr>
      <w:r>
        <w:rPr>
          <w:rFonts w:eastAsia="Times New Roman"/>
        </w:rPr>
        <w:t>How many reports have been sent to the prosecutor for such illegal e-scooter use? </w:t>
      </w:r>
    </w:p>
    <w:p w14:paraId="07A74287" w14:textId="77777777" w:rsidR="001D05A1" w:rsidRDefault="001D05A1" w:rsidP="001D05A1">
      <w:pPr>
        <w:pStyle w:val="Heading2"/>
        <w:rPr>
          <w:rFonts w:eastAsia="Times New Roman"/>
        </w:rPr>
      </w:pPr>
      <w:r>
        <w:rPr>
          <w:rFonts w:eastAsia="Times New Roman"/>
        </w:rPr>
        <w:t>How many collisions have there been involving e-scooters? How many resulted in injury/serious injury? </w:t>
      </w:r>
    </w:p>
    <w:p w14:paraId="5F65AD36" w14:textId="3C47495C" w:rsidR="001D05A1" w:rsidRDefault="001D05A1" w:rsidP="001D05A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AB2CE5A" w14:textId="3F61A7C4" w:rsidR="001D05A1" w:rsidRDefault="001D05A1" w:rsidP="001D05A1">
      <w:r>
        <w:t xml:space="preserve">By way of explanation, </w:t>
      </w:r>
      <w:r w:rsidRPr="001F29D3">
        <w:t xml:space="preserve">there are no crime classifications specific to e-scooters and we are unable to search more general road traffic and other crimes based on any link to an e-scooter other than by </w:t>
      </w:r>
      <w:r w:rsidRPr="001F29D3">
        <w:t>case-by-case</w:t>
      </w:r>
      <w:r w:rsidRPr="001F29D3">
        <w:t xml:space="preserve"> assessment</w:t>
      </w:r>
      <w:r>
        <w:t>.</w:t>
      </w:r>
    </w:p>
    <w:p w14:paraId="302ED586" w14:textId="77777777" w:rsidR="001D05A1" w:rsidRDefault="001D05A1" w:rsidP="00793DD5"/>
    <w:p w14:paraId="34BDABBE" w14:textId="206DD27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7DB3A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5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9501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5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6CDB1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5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AC85D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5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5D0E5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5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C6AC5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5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D05A1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D5DB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2024-07-22T11:35:00Z</dcterms:created>
  <dcterms:modified xsi:type="dcterms:W3CDTF">2024-07-22T11:45:00Z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