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5C80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E66F8">
              <w:t>1356</w:t>
            </w:r>
          </w:p>
          <w:p w14:paraId="34BDABA6" w14:textId="6F92D5F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22DE">
              <w:t>12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F57D73" w14:textId="77777777" w:rsidR="009369D3" w:rsidRDefault="009369D3" w:rsidP="009369D3">
      <w:pPr>
        <w:pStyle w:val="Heading2"/>
      </w:pPr>
      <w:r>
        <w:t>1.The dates Sinclair was arrested and charged and then later convicted of in relation to a Firearms offence/s which he was arrested for in 1979.</w:t>
      </w:r>
    </w:p>
    <w:p w14:paraId="46A86007" w14:textId="77777777" w:rsidR="009369D3" w:rsidRDefault="009369D3" w:rsidP="009369D3">
      <w:pPr>
        <w:pStyle w:val="Heading2"/>
      </w:pPr>
      <w:r>
        <w:t>2.The length of sentence that he received for this aforementioned firearm/s offence/s committed in 1979.</w:t>
      </w:r>
    </w:p>
    <w:p w14:paraId="67375C98" w14:textId="77777777" w:rsidR="009369D3" w:rsidRDefault="009369D3" w:rsidP="009369D3">
      <w:pPr>
        <w:pStyle w:val="Heading2"/>
      </w:pPr>
      <w:r>
        <w:t>3.Confirm whether Sinclair was initially remanded and thereafter released on Bail in 1979 for these aforementioned firearm/s offence/s and confirm any of these relevant dates.</w:t>
      </w:r>
    </w:p>
    <w:p w14:paraId="68074804" w14:textId="5EC7FA18" w:rsidR="00857BA9" w:rsidRPr="00AB132D" w:rsidRDefault="00857BA9" w:rsidP="00857BA9">
      <w:pPr>
        <w:tabs>
          <w:tab w:val="left" w:pos="5400"/>
        </w:tabs>
        <w:jc w:val="both"/>
        <w:outlineLvl w:val="0"/>
      </w:pPr>
      <w:r w:rsidRPr="00AB132D">
        <w:t>Having considered your reques</w:t>
      </w:r>
      <w:r>
        <w:t>t,</w:t>
      </w:r>
      <w:r w:rsidRPr="00AB132D">
        <w:t xml:space="preserve"> I regret to inform you that I am unable to provide you with the information you have requested, as it would prove too costly to do so within the context of the fee regulations</w:t>
      </w:r>
      <w:r w:rsidR="00C104DE" w:rsidRPr="00AB132D">
        <w:t xml:space="preserve">. </w:t>
      </w:r>
    </w:p>
    <w:p w14:paraId="380B4E75" w14:textId="37D83C1B" w:rsidR="00857BA9" w:rsidRPr="00AB132D" w:rsidRDefault="00857BA9" w:rsidP="00857BA9">
      <w:pPr>
        <w:tabs>
          <w:tab w:val="left" w:pos="5400"/>
        </w:tabs>
        <w:jc w:val="both"/>
        <w:outlineLvl w:val="0"/>
      </w:pPr>
      <w:r w:rsidRPr="00AB132D">
        <w:t xml:space="preserve">As you may be aware the current cost threshold is £600 and I estimate that it would </w:t>
      </w:r>
      <w:r w:rsidR="00371F0F" w:rsidRPr="00AB132D">
        <w:t>cost more</w:t>
      </w:r>
      <w:r w:rsidR="00C104DE" w:rsidRPr="00AB132D">
        <w:t xml:space="preserve"> than</w:t>
      </w:r>
      <w:r w:rsidRPr="00AB132D">
        <w:t xml:space="preserve"> this amount to process your request. </w:t>
      </w:r>
    </w:p>
    <w:p w14:paraId="686E7075" w14:textId="0E2FE82E" w:rsidR="00857BA9" w:rsidRDefault="00857BA9" w:rsidP="00857BA9">
      <w:pPr>
        <w:jc w:val="both"/>
      </w:pPr>
      <w:r>
        <w:t>Accordingly, i</w:t>
      </w:r>
      <w:r w:rsidRPr="00AB132D">
        <w:t>n terms of Section 16(4) of the Freedom of Information (Scotland) Act 2002 where Section 12(1) of the Act (Excessive Cost of Compliance) has been applied, this represents a refusal notice for the information sought</w:t>
      </w:r>
      <w:r>
        <w:t>.</w:t>
      </w:r>
    </w:p>
    <w:p w14:paraId="021A6D15" w14:textId="14F29B94" w:rsidR="00857BA9" w:rsidRDefault="00857BA9" w:rsidP="00857BA9">
      <w:pPr>
        <w:tabs>
          <w:tab w:val="left" w:pos="5400"/>
        </w:tabs>
        <w:outlineLvl w:val="0"/>
      </w:pPr>
      <w:r>
        <w:t>By way of explanation, any information held in relation to firearms offences would be held with</w:t>
      </w:r>
      <w:r w:rsidR="004E4EE6">
        <w:t>in the named individual’ s criminal case files</w:t>
      </w:r>
      <w:r w:rsidR="00C104DE">
        <w:t xml:space="preserve">. </w:t>
      </w:r>
      <w:r w:rsidR="004E4EE6">
        <w:t>T</w:t>
      </w:r>
      <w:r>
        <w:t xml:space="preserve">here are </w:t>
      </w:r>
      <w:r w:rsidR="00C104DE">
        <w:t>more than</w:t>
      </w:r>
      <w:r>
        <w:t xml:space="preserve"> 50 boxes </w:t>
      </w:r>
      <w:r w:rsidR="004E4EE6">
        <w:t xml:space="preserve">held and these </w:t>
      </w:r>
      <w:r>
        <w:t xml:space="preserve">would require to be retrieved from off-site storage and manually examined to extract any relevant information, if held. </w:t>
      </w:r>
      <w:r w:rsidR="004E4EE6">
        <w:t xml:space="preserve">It </w:t>
      </w:r>
      <w:r>
        <w:t xml:space="preserve">is estimated that it would take a total of 8 hours per box, to retrieve, examine and read every piece of correspondence within each box, this would result in a total of </w:t>
      </w:r>
      <w:r w:rsidR="004E4EE6">
        <w:t>approximately 400</w:t>
      </w:r>
      <w:r>
        <w:t xml:space="preserve"> hours at a cost of £</w:t>
      </w:r>
      <w:r w:rsidR="004E4EE6">
        <w:t>6000</w:t>
      </w:r>
      <w:r>
        <w:t>, which you will appreciate exceeds the cost limit set out in the Fees Regulations.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9A642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DEA9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92A21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C6E5B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E4516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ACEC2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71F0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4EE6"/>
    <w:rsid w:val="004F653C"/>
    <w:rsid w:val="00540A52"/>
    <w:rsid w:val="00557306"/>
    <w:rsid w:val="00602590"/>
    <w:rsid w:val="00613283"/>
    <w:rsid w:val="00645CFA"/>
    <w:rsid w:val="006D5799"/>
    <w:rsid w:val="006E66F8"/>
    <w:rsid w:val="00750D83"/>
    <w:rsid w:val="00785DBC"/>
    <w:rsid w:val="00793DD5"/>
    <w:rsid w:val="007D55F6"/>
    <w:rsid w:val="007F490F"/>
    <w:rsid w:val="00857BA9"/>
    <w:rsid w:val="0086779C"/>
    <w:rsid w:val="00874BFD"/>
    <w:rsid w:val="008964EF"/>
    <w:rsid w:val="008F757C"/>
    <w:rsid w:val="00915E01"/>
    <w:rsid w:val="009369D3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22DE"/>
    <w:rsid w:val="00BC389E"/>
    <w:rsid w:val="00BE1888"/>
    <w:rsid w:val="00BF6B81"/>
    <w:rsid w:val="00C077A8"/>
    <w:rsid w:val="00C104DE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69D3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69D3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Grieve, Lorna</cp:lastModifiedBy>
  <cp:revision>19</cp:revision>
  <dcterms:created xsi:type="dcterms:W3CDTF">2023-12-08T11:52:00Z</dcterms:created>
  <dcterms:modified xsi:type="dcterms:W3CDTF">2024-06-12T07:15:00Z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